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4" w:type="dxa"/>
        <w:tblInd w:w="-1304"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firstRow="0" w:lastRow="0" w:firstColumn="0" w:lastColumn="0" w:noHBand="0" w:noVBand="0"/>
      </w:tblPr>
      <w:tblGrid>
        <w:gridCol w:w="5216"/>
        <w:gridCol w:w="2608"/>
        <w:gridCol w:w="1590"/>
        <w:gridCol w:w="990"/>
      </w:tblGrid>
      <w:tr w:rsidR="00D15BE6" w:rsidRPr="001B6960" w14:paraId="42584C13" w14:textId="77777777" w:rsidTr="00733394">
        <w:trPr>
          <w:cantSplit/>
          <w:trHeight w:val="435"/>
        </w:trPr>
        <w:tc>
          <w:tcPr>
            <w:tcW w:w="5216" w:type="dxa"/>
            <w:vMerge w:val="restart"/>
            <w:tcBorders>
              <w:top w:val="nil"/>
              <w:left w:val="nil"/>
              <w:bottom w:val="nil"/>
            </w:tcBorders>
          </w:tcPr>
          <w:p w14:paraId="01E027E9" w14:textId="06A2B2F0" w:rsidR="00D15BE6" w:rsidRPr="001B6960" w:rsidRDefault="001B6960" w:rsidP="076BABFB">
            <w:pPr>
              <w:pStyle w:val="Sidhuvud"/>
            </w:pPr>
            <w:r>
              <w:rPr>
                <w:noProof/>
              </w:rPr>
              <w:drawing>
                <wp:inline distT="0" distB="0" distL="0" distR="0" wp14:anchorId="25E1661E" wp14:editId="36D447F7">
                  <wp:extent cx="1659636" cy="585216"/>
                  <wp:effectExtent l="0" t="0" r="0" b="5715"/>
                  <wp:docPr id="1" name="Bildobjekt 1" descr="Logotyp KRISTINEHAMNS KOMMU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8">
                            <a:extLst>
                              <a:ext uri="{28A0092B-C50C-407E-A947-70E740481C1C}">
                                <a14:useLocalDpi xmlns:a14="http://schemas.microsoft.com/office/drawing/2010/main" val="0"/>
                              </a:ext>
                            </a:extLst>
                          </a:blip>
                          <a:stretch>
                            <a:fillRect/>
                          </a:stretch>
                        </pic:blipFill>
                        <pic:spPr>
                          <a:xfrm>
                            <a:off x="0" y="0"/>
                            <a:ext cx="1659636" cy="585216"/>
                          </a:xfrm>
                          <a:prstGeom prst="rect">
                            <a:avLst/>
                          </a:prstGeom>
                        </pic:spPr>
                      </pic:pic>
                    </a:graphicData>
                  </a:graphic>
                </wp:inline>
              </w:drawing>
            </w:r>
          </w:p>
          <w:p w14:paraId="0F67D018" w14:textId="77777777" w:rsidR="00D15BE6" w:rsidRPr="001B6960" w:rsidRDefault="00D15BE6" w:rsidP="076BABFB">
            <w:pPr>
              <w:pStyle w:val="Sidhuvud"/>
            </w:pPr>
          </w:p>
          <w:p w14:paraId="1CA6CFE9" w14:textId="77777777" w:rsidR="00D15BE6" w:rsidRPr="001B6960" w:rsidRDefault="00D15BE6" w:rsidP="076BABFB">
            <w:pPr>
              <w:pStyle w:val="Sidhuvud"/>
              <w:rPr>
                <w:b/>
                <w:bCs/>
              </w:rPr>
            </w:pPr>
          </w:p>
          <w:p w14:paraId="4682E80C" w14:textId="77777777" w:rsidR="00D15BE6" w:rsidRPr="001B6960" w:rsidRDefault="001B6960" w:rsidP="076BABFB">
            <w:pPr>
              <w:pStyle w:val="Sidhuvud"/>
            </w:pPr>
            <w:r>
              <w:t>Skolförvaltningen</w:t>
            </w:r>
          </w:p>
          <w:p w14:paraId="270CFC5D" w14:textId="77777777" w:rsidR="00D15BE6" w:rsidRPr="001B6960" w:rsidRDefault="00D15BE6" w:rsidP="076BABFB">
            <w:pPr>
              <w:pStyle w:val="Sidhuvud"/>
            </w:pPr>
          </w:p>
        </w:tc>
        <w:tc>
          <w:tcPr>
            <w:tcW w:w="4198" w:type="dxa"/>
            <w:gridSpan w:val="2"/>
            <w:tcBorders>
              <w:top w:val="nil"/>
            </w:tcBorders>
            <w:vAlign w:val="bottom"/>
          </w:tcPr>
          <w:p w14:paraId="383A33C2" w14:textId="77777777" w:rsidR="00D15BE6" w:rsidRPr="001B6960" w:rsidRDefault="001B6960" w:rsidP="076BABFB">
            <w:pPr>
              <w:pStyle w:val="Sidhuvud"/>
              <w:rPr>
                <w:b/>
                <w:bCs/>
              </w:rPr>
            </w:pPr>
            <w:r w:rsidRPr="076BABFB">
              <w:rPr>
                <w:b/>
                <w:bCs/>
              </w:rPr>
              <w:t>RIKTLINJE</w:t>
            </w:r>
          </w:p>
        </w:tc>
        <w:tc>
          <w:tcPr>
            <w:tcW w:w="990" w:type="dxa"/>
            <w:tcBorders>
              <w:top w:val="nil"/>
              <w:right w:val="nil"/>
            </w:tcBorders>
            <w:vAlign w:val="bottom"/>
          </w:tcPr>
          <w:p w14:paraId="2BE06741" w14:textId="77777777" w:rsidR="00D15BE6" w:rsidRPr="001B6960" w:rsidRDefault="001B6960" w:rsidP="076BABFB">
            <w:pPr>
              <w:pStyle w:val="Sidhuvudledtext"/>
              <w:rPr>
                <w:rStyle w:val="Sidnummer"/>
              </w:rPr>
            </w:pPr>
            <w:r w:rsidRPr="076BABFB">
              <w:rPr>
                <w:rStyle w:val="Sidnummer"/>
              </w:rPr>
              <w:t>Sida</w:t>
            </w:r>
          </w:p>
          <w:p w14:paraId="5AE5F0EB" w14:textId="023B07F6" w:rsidR="00D15BE6" w:rsidRPr="001B6960" w:rsidRDefault="00D15BE6" w:rsidP="076BABFB">
            <w:pPr>
              <w:pStyle w:val="Sidhuvud"/>
              <w:rPr>
                <w:rStyle w:val="Sidnummer"/>
                <w:noProof/>
              </w:rPr>
            </w:pPr>
          </w:p>
        </w:tc>
      </w:tr>
      <w:tr w:rsidR="00D15BE6" w:rsidRPr="001B6960" w14:paraId="7B3C1CE9" w14:textId="77777777" w:rsidTr="00733394">
        <w:trPr>
          <w:cantSplit/>
          <w:trHeight w:val="720"/>
        </w:trPr>
        <w:tc>
          <w:tcPr>
            <w:tcW w:w="5216" w:type="dxa"/>
            <w:vMerge/>
            <w:tcBorders>
              <w:top w:val="nil"/>
              <w:left w:val="nil"/>
              <w:bottom w:val="nil"/>
            </w:tcBorders>
          </w:tcPr>
          <w:p w14:paraId="506B5389" w14:textId="77777777" w:rsidR="00D15BE6" w:rsidRPr="001B6960" w:rsidRDefault="00D15BE6" w:rsidP="007F0144">
            <w:pPr>
              <w:pStyle w:val="Tabellinnehll"/>
            </w:pPr>
          </w:p>
        </w:tc>
        <w:tc>
          <w:tcPr>
            <w:tcW w:w="2608" w:type="dxa"/>
            <w:tcBorders>
              <w:top w:val="nil"/>
              <w:bottom w:val="nil"/>
            </w:tcBorders>
          </w:tcPr>
          <w:p w14:paraId="4070986B" w14:textId="77777777" w:rsidR="00D15BE6" w:rsidRPr="001B6960" w:rsidRDefault="001B6960" w:rsidP="076BABFB">
            <w:pPr>
              <w:pStyle w:val="Sidhuvudledtext"/>
            </w:pPr>
            <w:r>
              <w:t>Datum</w:t>
            </w:r>
          </w:p>
          <w:p w14:paraId="3A941F0E" w14:textId="40E1E6B9" w:rsidR="00D15BE6" w:rsidRPr="001B6960" w:rsidRDefault="00D15BE6" w:rsidP="076BABFB">
            <w:pPr>
              <w:pStyle w:val="Sidhuvud"/>
            </w:pPr>
          </w:p>
        </w:tc>
        <w:tc>
          <w:tcPr>
            <w:tcW w:w="2580" w:type="dxa"/>
            <w:gridSpan w:val="2"/>
            <w:tcBorders>
              <w:top w:val="nil"/>
              <w:bottom w:val="nil"/>
              <w:right w:val="nil"/>
            </w:tcBorders>
          </w:tcPr>
          <w:p w14:paraId="5F784249" w14:textId="77777777" w:rsidR="00D15BE6" w:rsidRPr="001B6960" w:rsidRDefault="00D15BE6" w:rsidP="076BABFB">
            <w:pPr>
              <w:pStyle w:val="Sidhuvudledtext"/>
            </w:pPr>
          </w:p>
          <w:p w14:paraId="2393E16F" w14:textId="77777777" w:rsidR="00D15BE6" w:rsidRPr="001B6960" w:rsidRDefault="00D15BE6" w:rsidP="076BABFB">
            <w:pPr>
              <w:pStyle w:val="Sidhuvud"/>
            </w:pPr>
          </w:p>
        </w:tc>
      </w:tr>
      <w:tr w:rsidR="00D15BE6" w:rsidRPr="001B6960" w14:paraId="130A9A7D" w14:textId="77777777" w:rsidTr="00733394">
        <w:trPr>
          <w:cantSplit/>
          <w:trHeight w:val="720"/>
        </w:trPr>
        <w:tc>
          <w:tcPr>
            <w:tcW w:w="5216" w:type="dxa"/>
            <w:vMerge/>
            <w:tcBorders>
              <w:top w:val="nil"/>
              <w:left w:val="nil"/>
              <w:bottom w:val="nil"/>
            </w:tcBorders>
            <w:vAlign w:val="bottom"/>
          </w:tcPr>
          <w:p w14:paraId="4C2E22AF" w14:textId="77777777" w:rsidR="00D15BE6" w:rsidRPr="001B6960" w:rsidRDefault="00D15BE6" w:rsidP="007F0144">
            <w:pPr>
              <w:pStyle w:val="Sidhuvud"/>
              <w:rPr>
                <w:b/>
                <w:bCs/>
              </w:rPr>
            </w:pPr>
          </w:p>
        </w:tc>
        <w:tc>
          <w:tcPr>
            <w:tcW w:w="2608" w:type="dxa"/>
            <w:tcBorders>
              <w:top w:val="nil"/>
              <w:bottom w:val="nil"/>
            </w:tcBorders>
          </w:tcPr>
          <w:p w14:paraId="20F58026" w14:textId="77777777" w:rsidR="00D15BE6" w:rsidRPr="001B6960" w:rsidRDefault="00D15BE6" w:rsidP="076BABFB">
            <w:pPr>
              <w:pStyle w:val="Sidhuvudledtext"/>
            </w:pPr>
          </w:p>
          <w:p w14:paraId="0541ECDA" w14:textId="77777777" w:rsidR="00D15BE6" w:rsidRPr="001B6960" w:rsidRDefault="00D15BE6" w:rsidP="076BABFB">
            <w:pPr>
              <w:pStyle w:val="Sidhuvud"/>
            </w:pPr>
          </w:p>
        </w:tc>
        <w:tc>
          <w:tcPr>
            <w:tcW w:w="2580" w:type="dxa"/>
            <w:gridSpan w:val="2"/>
            <w:tcBorders>
              <w:top w:val="nil"/>
              <w:bottom w:val="nil"/>
              <w:right w:val="nil"/>
            </w:tcBorders>
          </w:tcPr>
          <w:p w14:paraId="4D281FC4" w14:textId="77777777" w:rsidR="00D15BE6" w:rsidRPr="001B6960" w:rsidRDefault="00D15BE6" w:rsidP="076BABFB">
            <w:pPr>
              <w:pStyle w:val="Sidhuvudledtext"/>
            </w:pPr>
          </w:p>
          <w:p w14:paraId="1757815D" w14:textId="77777777" w:rsidR="00D15BE6" w:rsidRPr="001B6960" w:rsidRDefault="00D15BE6" w:rsidP="076BABFB">
            <w:pPr>
              <w:pStyle w:val="Sidhuvud"/>
            </w:pPr>
          </w:p>
        </w:tc>
      </w:tr>
    </w:tbl>
    <w:p w14:paraId="4724BBE0" w14:textId="77777777" w:rsidR="00C412A7" w:rsidRPr="001B6960" w:rsidRDefault="00C412A7" w:rsidP="076BABFB">
      <w:pPr>
        <w:pStyle w:val="Sidhuvud"/>
        <w:spacing w:after="360"/>
      </w:pPr>
      <w:bookmarkStart w:id="0" w:name="Start"/>
      <w:bookmarkEnd w:id="0"/>
    </w:p>
    <w:tbl>
      <w:tblPr>
        <w:tblW w:w="8224" w:type="dxa"/>
        <w:tblLook w:val="00A0" w:firstRow="1" w:lastRow="0" w:firstColumn="1" w:lastColumn="0" w:noHBand="0" w:noVBand="0"/>
      </w:tblPr>
      <w:tblGrid>
        <w:gridCol w:w="5070"/>
        <w:gridCol w:w="283"/>
        <w:gridCol w:w="2871"/>
      </w:tblGrid>
      <w:tr w:rsidR="00C412A7" w:rsidRPr="001B6960" w14:paraId="234FCAFD" w14:textId="77777777" w:rsidTr="076BABFB">
        <w:tc>
          <w:tcPr>
            <w:tcW w:w="5070" w:type="dxa"/>
          </w:tcPr>
          <w:p w14:paraId="67486D8B" w14:textId="77777777" w:rsidR="00C412A7" w:rsidRPr="001B6960" w:rsidRDefault="00C412A7" w:rsidP="076BABFB">
            <w:pPr>
              <w:pStyle w:val="Dokumenttyp"/>
            </w:pPr>
          </w:p>
        </w:tc>
        <w:tc>
          <w:tcPr>
            <w:tcW w:w="283" w:type="dxa"/>
          </w:tcPr>
          <w:p w14:paraId="609F6049" w14:textId="77777777" w:rsidR="00C412A7" w:rsidRPr="001B6960" w:rsidRDefault="00C412A7" w:rsidP="076BABFB">
            <w:pPr>
              <w:pStyle w:val="Dokumenttyp"/>
            </w:pPr>
          </w:p>
        </w:tc>
        <w:tc>
          <w:tcPr>
            <w:tcW w:w="2871" w:type="dxa"/>
          </w:tcPr>
          <w:p w14:paraId="5D3DB4D9" w14:textId="77777777" w:rsidR="00C412A7" w:rsidRPr="001B6960" w:rsidRDefault="18EB4EED" w:rsidP="076BABFB">
            <w:pPr>
              <w:pStyle w:val="Dokumenttyp"/>
              <w:jc w:val="left"/>
            </w:pPr>
            <w:r>
              <w:t>Plan</w:t>
            </w:r>
          </w:p>
        </w:tc>
      </w:tr>
      <w:tr w:rsidR="00C412A7" w:rsidRPr="001B6960" w14:paraId="3702D314" w14:textId="77777777" w:rsidTr="076BABFB">
        <w:tc>
          <w:tcPr>
            <w:tcW w:w="5070" w:type="dxa"/>
          </w:tcPr>
          <w:p w14:paraId="472B23CD" w14:textId="77777777" w:rsidR="00C412A7" w:rsidRPr="001B6960" w:rsidRDefault="00C412A7" w:rsidP="076BABFB">
            <w:pPr>
              <w:pStyle w:val="Dokumenttyp"/>
            </w:pPr>
          </w:p>
        </w:tc>
        <w:tc>
          <w:tcPr>
            <w:tcW w:w="283" w:type="dxa"/>
          </w:tcPr>
          <w:p w14:paraId="5D094BC8" w14:textId="77777777" w:rsidR="00C412A7" w:rsidRPr="001B6960" w:rsidRDefault="00C412A7" w:rsidP="076BABFB">
            <w:pPr>
              <w:pStyle w:val="Dokumenttyp"/>
            </w:pPr>
          </w:p>
        </w:tc>
        <w:tc>
          <w:tcPr>
            <w:tcW w:w="2871" w:type="dxa"/>
          </w:tcPr>
          <w:p w14:paraId="48AD2F77" w14:textId="77777777" w:rsidR="00C412A7" w:rsidRPr="001B6960" w:rsidRDefault="18EB4EED" w:rsidP="076BABFB">
            <w:pPr>
              <w:pStyle w:val="Dokumenttyp"/>
              <w:jc w:val="left"/>
            </w:pPr>
            <w:r>
              <w:t>Policy</w:t>
            </w:r>
          </w:p>
        </w:tc>
      </w:tr>
      <w:tr w:rsidR="00C412A7" w:rsidRPr="001B6960" w14:paraId="01890D2A" w14:textId="77777777" w:rsidTr="076BABFB">
        <w:tc>
          <w:tcPr>
            <w:tcW w:w="5070" w:type="dxa"/>
          </w:tcPr>
          <w:p w14:paraId="026880DC" w14:textId="77777777" w:rsidR="00C412A7" w:rsidRPr="001B6960" w:rsidRDefault="00C412A7" w:rsidP="076BABFB">
            <w:pPr>
              <w:pStyle w:val="Dokumenttyp"/>
            </w:pPr>
          </w:p>
        </w:tc>
        <w:tc>
          <w:tcPr>
            <w:tcW w:w="283" w:type="dxa"/>
          </w:tcPr>
          <w:p w14:paraId="7E241C2F" w14:textId="77777777" w:rsidR="00C412A7" w:rsidRPr="001B6960" w:rsidRDefault="00C412A7" w:rsidP="076BABFB">
            <w:pPr>
              <w:pStyle w:val="Dokumenttyp"/>
            </w:pPr>
          </w:p>
        </w:tc>
        <w:tc>
          <w:tcPr>
            <w:tcW w:w="2871" w:type="dxa"/>
          </w:tcPr>
          <w:p w14:paraId="4A5A33FB" w14:textId="77777777" w:rsidR="00C412A7" w:rsidRPr="001B6960" w:rsidRDefault="18EB4EED" w:rsidP="076BABFB">
            <w:pPr>
              <w:pStyle w:val="Dokumenttyp"/>
              <w:jc w:val="left"/>
            </w:pPr>
            <w:r>
              <w:t>Handlingsplan</w:t>
            </w:r>
          </w:p>
        </w:tc>
      </w:tr>
      <w:tr w:rsidR="00C412A7" w:rsidRPr="001B6960" w14:paraId="0FC33152" w14:textId="77777777" w:rsidTr="076BABFB">
        <w:tc>
          <w:tcPr>
            <w:tcW w:w="5070" w:type="dxa"/>
          </w:tcPr>
          <w:p w14:paraId="01CAA3BB" w14:textId="77777777" w:rsidR="00C412A7" w:rsidRPr="001B6960" w:rsidRDefault="00C412A7" w:rsidP="076BABFB">
            <w:pPr>
              <w:pStyle w:val="Dokumenttyp"/>
            </w:pPr>
          </w:p>
        </w:tc>
        <w:tc>
          <w:tcPr>
            <w:tcW w:w="283" w:type="dxa"/>
          </w:tcPr>
          <w:p w14:paraId="55F7FB80" w14:textId="77777777" w:rsidR="00C412A7" w:rsidRPr="001B6960" w:rsidRDefault="00C412A7" w:rsidP="076BABFB">
            <w:pPr>
              <w:pStyle w:val="Dokumenttyp"/>
            </w:pPr>
          </w:p>
        </w:tc>
        <w:tc>
          <w:tcPr>
            <w:tcW w:w="2871" w:type="dxa"/>
          </w:tcPr>
          <w:p w14:paraId="2578362D" w14:textId="77777777" w:rsidR="00C412A7" w:rsidRPr="001B6960" w:rsidRDefault="18EB4EED" w:rsidP="076BABFB">
            <w:pPr>
              <w:pStyle w:val="Dokumenttyp"/>
              <w:jc w:val="left"/>
            </w:pPr>
            <w:r>
              <w:t>Rutin</w:t>
            </w:r>
          </w:p>
        </w:tc>
      </w:tr>
      <w:tr w:rsidR="00C412A7" w:rsidRPr="001B6960" w14:paraId="38AA2CE7" w14:textId="77777777" w:rsidTr="076BABFB">
        <w:tc>
          <w:tcPr>
            <w:tcW w:w="5070" w:type="dxa"/>
          </w:tcPr>
          <w:p w14:paraId="4E47C984" w14:textId="77777777" w:rsidR="00C412A7" w:rsidRPr="001B6960" w:rsidRDefault="00C412A7" w:rsidP="076BABFB">
            <w:pPr>
              <w:pStyle w:val="Dokumenttyp"/>
            </w:pPr>
          </w:p>
        </w:tc>
        <w:tc>
          <w:tcPr>
            <w:tcW w:w="283" w:type="dxa"/>
          </w:tcPr>
          <w:p w14:paraId="330AA5AB" w14:textId="77777777" w:rsidR="00C412A7" w:rsidRPr="001B6960" w:rsidRDefault="00C412A7" w:rsidP="076BABFB">
            <w:pPr>
              <w:pStyle w:val="Dokumenttyp"/>
            </w:pPr>
          </w:p>
        </w:tc>
        <w:tc>
          <w:tcPr>
            <w:tcW w:w="2871" w:type="dxa"/>
          </w:tcPr>
          <w:p w14:paraId="3A826D5C" w14:textId="77777777" w:rsidR="00C412A7" w:rsidRPr="001B6960" w:rsidRDefault="18EB4EED" w:rsidP="076BABFB">
            <w:pPr>
              <w:pStyle w:val="Dokumenttyp"/>
              <w:jc w:val="left"/>
            </w:pPr>
            <w:r>
              <w:t>Instruktion</w:t>
            </w:r>
          </w:p>
        </w:tc>
      </w:tr>
      <w:tr w:rsidR="00C412A7" w:rsidRPr="001B6960" w14:paraId="04A1FFD5" w14:textId="77777777" w:rsidTr="076BABFB">
        <w:tc>
          <w:tcPr>
            <w:tcW w:w="5070" w:type="dxa"/>
          </w:tcPr>
          <w:p w14:paraId="73896285" w14:textId="77777777" w:rsidR="00C412A7" w:rsidRPr="001B6960" w:rsidRDefault="001B6960" w:rsidP="076BABFB">
            <w:pPr>
              <w:pStyle w:val="Dokumenttyp"/>
              <w:rPr>
                <w:b/>
                <w:bCs/>
                <w:color w:val="FF0000"/>
              </w:rPr>
            </w:pPr>
            <w:r w:rsidRPr="076BABFB">
              <w:rPr>
                <w:rFonts w:ascii="Wingdings" w:eastAsia="Wingdings" w:hAnsi="Wingdings" w:cs="Wingdings"/>
                <w:b/>
                <w:bCs/>
                <w:color w:val="FF0000"/>
              </w:rPr>
              <w:t>è</w:t>
            </w:r>
          </w:p>
        </w:tc>
        <w:tc>
          <w:tcPr>
            <w:tcW w:w="283" w:type="dxa"/>
          </w:tcPr>
          <w:p w14:paraId="789588E4" w14:textId="77777777" w:rsidR="00C412A7" w:rsidRPr="001B6960" w:rsidRDefault="00C412A7" w:rsidP="076BABFB">
            <w:pPr>
              <w:pStyle w:val="Dokumenttyp"/>
              <w:rPr>
                <w:b/>
                <w:bCs/>
                <w:color w:val="FF0000"/>
              </w:rPr>
            </w:pPr>
          </w:p>
        </w:tc>
        <w:tc>
          <w:tcPr>
            <w:tcW w:w="2871" w:type="dxa"/>
          </w:tcPr>
          <w:p w14:paraId="1BB18758" w14:textId="77777777" w:rsidR="00C412A7" w:rsidRPr="001B6960" w:rsidRDefault="18EB4EED" w:rsidP="076BABFB">
            <w:pPr>
              <w:pStyle w:val="Dokumenttyp"/>
              <w:jc w:val="left"/>
              <w:rPr>
                <w:b/>
                <w:bCs/>
                <w:color w:val="FF0000"/>
              </w:rPr>
            </w:pPr>
            <w:r w:rsidRPr="076BABFB">
              <w:rPr>
                <w:b/>
                <w:bCs/>
                <w:color w:val="FF0000"/>
              </w:rPr>
              <w:t>Riktlinje</w:t>
            </w:r>
          </w:p>
        </w:tc>
      </w:tr>
    </w:tbl>
    <w:p w14:paraId="55E03F15" w14:textId="77777777" w:rsidR="00C412A7" w:rsidRPr="001B6960" w:rsidRDefault="00C412A7" w:rsidP="076BABFB">
      <w:pPr>
        <w:pStyle w:val="Dokumenttyp"/>
        <w:spacing w:after="480"/>
      </w:pPr>
    </w:p>
    <w:p w14:paraId="16E0E505" w14:textId="7C896DA5" w:rsidR="00152895" w:rsidRDefault="001B6960" w:rsidP="076BABFB">
      <w:pPr>
        <w:pStyle w:val="Uppdrag"/>
        <w:spacing w:after="2640"/>
      </w:pPr>
      <w:r>
        <w:t>Riktlinje f</w:t>
      </w:r>
      <w:r>
        <w:t>ö</w:t>
      </w:r>
      <w:r>
        <w:t xml:space="preserve">r </w:t>
      </w:r>
      <w:r w:rsidR="3964741C">
        <w:t>pla</w:t>
      </w:r>
      <w:r w:rsidR="3EAE95C3">
        <w:t>cering</w:t>
      </w:r>
      <w:r w:rsidR="3964741C">
        <w:t xml:space="preserve"> i </w:t>
      </w:r>
      <w:r>
        <w:t>f</w:t>
      </w:r>
      <w:r>
        <w:t>ö</w:t>
      </w:r>
      <w:r>
        <w:t>rskola och fritidshem</w:t>
      </w:r>
    </w:p>
    <w:p w14:paraId="07F353D7" w14:textId="77777777" w:rsidR="00733394" w:rsidRPr="00733394" w:rsidRDefault="00733394" w:rsidP="00733394"/>
    <w:p w14:paraId="4CBEA2DE" w14:textId="77777777" w:rsidR="00C412A7" w:rsidRDefault="00C412A7" w:rsidP="076BABFB">
      <w:pPr>
        <w:spacing w:after="1200"/>
      </w:pPr>
    </w:p>
    <w:p w14:paraId="74C38EA2" w14:textId="77777777" w:rsidR="00733394" w:rsidRPr="001B6960" w:rsidRDefault="00733394" w:rsidP="076BABFB">
      <w:pPr>
        <w:spacing w:after="1200"/>
      </w:pPr>
    </w:p>
    <w:tbl>
      <w:tblPr>
        <w:tblW w:w="10433"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608"/>
        <w:gridCol w:w="2608"/>
        <w:gridCol w:w="2608"/>
        <w:gridCol w:w="2609"/>
      </w:tblGrid>
      <w:tr w:rsidR="00C412A7" w:rsidRPr="001B6960" w14:paraId="0D80438F" w14:textId="77777777" w:rsidTr="51E06657">
        <w:trPr>
          <w:cantSplit/>
        </w:trPr>
        <w:tc>
          <w:tcPr>
            <w:tcW w:w="2608" w:type="dxa"/>
          </w:tcPr>
          <w:p w14:paraId="328A0ED7" w14:textId="77777777" w:rsidR="00C412A7" w:rsidRPr="001B6960" w:rsidRDefault="18EB4EED" w:rsidP="076BABFB">
            <w:pPr>
              <w:pStyle w:val="Sidfotledtext"/>
            </w:pPr>
            <w:r>
              <w:t>Dokumenttyp</w:t>
            </w:r>
          </w:p>
          <w:p w14:paraId="75681536" w14:textId="77777777" w:rsidR="00C412A7" w:rsidRPr="001B6960" w:rsidRDefault="001B6960" w:rsidP="076BABFB">
            <w:pPr>
              <w:pStyle w:val="Dokumentuppgifter"/>
            </w:pPr>
            <w:r>
              <w:t>Riktlinje</w:t>
            </w:r>
          </w:p>
        </w:tc>
        <w:tc>
          <w:tcPr>
            <w:tcW w:w="2608" w:type="dxa"/>
          </w:tcPr>
          <w:p w14:paraId="3502A0EB" w14:textId="77777777" w:rsidR="00C412A7" w:rsidRPr="001B6960" w:rsidRDefault="18EB4EED" w:rsidP="076BABFB">
            <w:pPr>
              <w:pStyle w:val="Sidfotledtext"/>
            </w:pPr>
            <w:r>
              <w:t>Dokument-ID</w:t>
            </w:r>
          </w:p>
          <w:p w14:paraId="40E42B37" w14:textId="095BF0BA" w:rsidR="00C412A7" w:rsidRPr="001B6960" w:rsidRDefault="005E7115" w:rsidP="076BABFB">
            <w:pPr>
              <w:pStyle w:val="Dokumentuppgifter"/>
            </w:pPr>
            <w:r>
              <w:t>SKN 2024</w:t>
            </w:r>
            <w:r w:rsidR="002E7196">
              <w:t>:197</w:t>
            </w:r>
          </w:p>
        </w:tc>
        <w:tc>
          <w:tcPr>
            <w:tcW w:w="2608" w:type="dxa"/>
          </w:tcPr>
          <w:p w14:paraId="0C5AC0A3" w14:textId="77777777" w:rsidR="00C412A7" w:rsidRPr="001B6960" w:rsidRDefault="18EB4EED" w:rsidP="076BABFB">
            <w:pPr>
              <w:pStyle w:val="Sidfotledtext"/>
            </w:pPr>
            <w:r>
              <w:t>Datum för beslut</w:t>
            </w:r>
          </w:p>
          <w:p w14:paraId="109CF706" w14:textId="3774601E" w:rsidR="00C412A7" w:rsidRPr="001B6960" w:rsidRDefault="005E7115" w:rsidP="076BABFB">
            <w:pPr>
              <w:pStyle w:val="Dokumentuppgifter"/>
            </w:pPr>
            <w:r>
              <w:t>2024-10-10</w:t>
            </w:r>
          </w:p>
        </w:tc>
        <w:tc>
          <w:tcPr>
            <w:tcW w:w="2609" w:type="dxa"/>
          </w:tcPr>
          <w:p w14:paraId="70BD516E" w14:textId="77777777" w:rsidR="00C412A7" w:rsidRPr="001B6960" w:rsidRDefault="18EB4EED" w:rsidP="076BABFB">
            <w:pPr>
              <w:pStyle w:val="Sidfotledtext"/>
            </w:pPr>
            <w:r>
              <w:t>Version</w:t>
            </w:r>
          </w:p>
          <w:p w14:paraId="29E9E844" w14:textId="3D650596" w:rsidR="00C412A7" w:rsidRPr="001B6960" w:rsidRDefault="00312A36" w:rsidP="076BABFB">
            <w:pPr>
              <w:pStyle w:val="Dokumentuppgifter"/>
            </w:pPr>
            <w:r>
              <w:t>1</w:t>
            </w:r>
          </w:p>
        </w:tc>
      </w:tr>
      <w:tr w:rsidR="00C412A7" w:rsidRPr="001B6960" w14:paraId="4890D55B" w14:textId="77777777" w:rsidTr="51E06657">
        <w:trPr>
          <w:cantSplit/>
        </w:trPr>
        <w:tc>
          <w:tcPr>
            <w:tcW w:w="2608" w:type="dxa"/>
          </w:tcPr>
          <w:p w14:paraId="0CAC8A09" w14:textId="77777777" w:rsidR="00C412A7" w:rsidRPr="001B6960" w:rsidRDefault="18EB4EED" w:rsidP="076BABFB">
            <w:pPr>
              <w:pStyle w:val="Sidfotledtext"/>
            </w:pPr>
            <w:r>
              <w:t>Beslutsinstans</w:t>
            </w:r>
          </w:p>
          <w:p w14:paraId="523840E1" w14:textId="7DC54E04" w:rsidR="00C412A7" w:rsidRPr="001B6960" w:rsidRDefault="6BA9B91C" w:rsidP="076BABFB">
            <w:pPr>
              <w:pStyle w:val="Dokumentuppgifter"/>
            </w:pPr>
            <w:r>
              <w:t>Skolnämnden</w:t>
            </w:r>
          </w:p>
        </w:tc>
        <w:tc>
          <w:tcPr>
            <w:tcW w:w="2608" w:type="dxa"/>
          </w:tcPr>
          <w:p w14:paraId="531DC7C3" w14:textId="77777777" w:rsidR="00C412A7" w:rsidRPr="001B6960" w:rsidRDefault="18EB4EED" w:rsidP="076BABFB">
            <w:pPr>
              <w:pStyle w:val="Sidfotledtext"/>
            </w:pPr>
            <w:r>
              <w:t>Dokumentansvarig</w:t>
            </w:r>
          </w:p>
          <w:p w14:paraId="38855D61" w14:textId="7118A85F" w:rsidR="00C412A7" w:rsidRPr="001B6960" w:rsidRDefault="006F6ABF" w:rsidP="076BABFB">
            <w:pPr>
              <w:pStyle w:val="Dokumentuppgifter"/>
            </w:pPr>
            <w:r>
              <w:t>Biträdande skolchef</w:t>
            </w:r>
          </w:p>
        </w:tc>
        <w:tc>
          <w:tcPr>
            <w:tcW w:w="2608" w:type="dxa"/>
          </w:tcPr>
          <w:p w14:paraId="6F5C2E66" w14:textId="086B6592" w:rsidR="00C412A7" w:rsidRPr="001B6960" w:rsidRDefault="64E8B72A" w:rsidP="076BABFB">
            <w:pPr>
              <w:pStyle w:val="Sidfotledtext"/>
            </w:pPr>
            <w:r>
              <w:t>Ansvarig för uppföljning</w:t>
            </w:r>
            <w:r w:rsidR="688FDBFB">
              <w:t>.</w:t>
            </w:r>
          </w:p>
          <w:p w14:paraId="3E6CE8EE" w14:textId="6E2F34FC" w:rsidR="00C412A7" w:rsidRPr="001B6960" w:rsidRDefault="000E3CAB" w:rsidP="076BABFB">
            <w:pPr>
              <w:pStyle w:val="Dokumentuppgifter"/>
            </w:pPr>
            <w:r>
              <w:t>Biträdande skolchef</w:t>
            </w:r>
          </w:p>
        </w:tc>
        <w:tc>
          <w:tcPr>
            <w:tcW w:w="2609" w:type="dxa"/>
          </w:tcPr>
          <w:p w14:paraId="7330BF42" w14:textId="77777777" w:rsidR="00C412A7" w:rsidRPr="001B6960" w:rsidRDefault="18EB4EED" w:rsidP="076BABFB">
            <w:pPr>
              <w:pStyle w:val="Sidfotledtext"/>
            </w:pPr>
            <w:r>
              <w:t>Reviderad</w:t>
            </w:r>
          </w:p>
          <w:p w14:paraId="30264E26" w14:textId="529AECF5" w:rsidR="00C412A7" w:rsidRPr="001B6960" w:rsidRDefault="55FD28E1" w:rsidP="076BABFB">
            <w:pPr>
              <w:pStyle w:val="Dokumentuppgifter"/>
            </w:pPr>
            <w:r>
              <w:t>2</w:t>
            </w:r>
            <w:r w:rsidR="411282E2">
              <w:t>60201</w:t>
            </w:r>
          </w:p>
        </w:tc>
      </w:tr>
      <w:tr w:rsidR="00C412A7" w:rsidRPr="001B6960" w14:paraId="0B662AA6" w14:textId="77777777" w:rsidTr="51E06657">
        <w:trPr>
          <w:cantSplit/>
        </w:trPr>
        <w:tc>
          <w:tcPr>
            <w:tcW w:w="10433" w:type="dxa"/>
            <w:gridSpan w:val="4"/>
          </w:tcPr>
          <w:p w14:paraId="7755DDD2" w14:textId="77777777" w:rsidR="00C412A7" w:rsidRPr="001B6960" w:rsidRDefault="18EB4EED" w:rsidP="076BABFB">
            <w:pPr>
              <w:pStyle w:val="Sidfotledtext"/>
            </w:pPr>
            <w:r>
              <w:t>Dokumentet gäller</w:t>
            </w:r>
          </w:p>
          <w:p w14:paraId="342BB25B" w14:textId="32066004" w:rsidR="00C412A7" w:rsidRPr="001B6960" w:rsidRDefault="6BA9B91C" w:rsidP="076BABFB">
            <w:pPr>
              <w:pStyle w:val="Dokumentuppgifter"/>
            </w:pPr>
            <w:r>
              <w:t>Förskola och fritidshem</w:t>
            </w:r>
          </w:p>
        </w:tc>
      </w:tr>
    </w:tbl>
    <w:p w14:paraId="1D56DE57" w14:textId="77777777" w:rsidR="00B144D3" w:rsidRDefault="00B144D3" w:rsidP="076BABFB">
      <w:pPr>
        <w:pStyle w:val="Innehllsfrteckningsrubrik"/>
        <w:rPr>
          <w:rFonts w:ascii="Gill Sans MT" w:eastAsia="Times New Roman" w:hAnsi="Arial" w:cs="Times New Roman"/>
          <w:bCs w:val="0"/>
          <w:color w:val="auto"/>
          <w:sz w:val="26"/>
          <w:szCs w:val="20"/>
        </w:rPr>
      </w:pPr>
    </w:p>
    <w:p w14:paraId="25A133C1" w14:textId="77777777" w:rsidR="00B144D3" w:rsidRPr="00B144D3" w:rsidRDefault="00B144D3" w:rsidP="00B144D3"/>
    <w:p w14:paraId="3FD81C11" w14:textId="77777777" w:rsidR="005E7115" w:rsidRDefault="005E7115" w:rsidP="005E7115"/>
    <w:p w14:paraId="4A3A7417" w14:textId="77777777" w:rsidR="005E7115" w:rsidRDefault="005E7115" w:rsidP="005E7115"/>
    <w:p w14:paraId="578EB74D" w14:textId="6097F2EA" w:rsidR="005E7115" w:rsidRPr="005E7115" w:rsidRDefault="005E7115" w:rsidP="005E7115"/>
    <w:sdt>
      <w:sdtPr>
        <w:rPr>
          <w:rFonts w:ascii="Gill Sans MT" w:eastAsia="Times New Roman" w:hAnsi="Arial" w:cs="Times New Roman"/>
          <w:bCs w:val="0"/>
          <w:color w:val="auto"/>
          <w:sz w:val="26"/>
          <w:szCs w:val="20"/>
        </w:rPr>
        <w:id w:val="1520020837"/>
        <w:docPartObj>
          <w:docPartGallery w:val="Table of Contents"/>
          <w:docPartUnique/>
        </w:docPartObj>
      </w:sdtPr>
      <w:sdtEndPr>
        <w:rPr>
          <w:szCs w:val="26"/>
        </w:rPr>
      </w:sdtEndPr>
      <w:sdtContent>
        <w:p w14:paraId="3ADABE9C" w14:textId="289C6734" w:rsidR="00661E63" w:rsidRDefault="00661E63" w:rsidP="00B144D3">
          <w:pPr>
            <w:pStyle w:val="Innehllsfrteckningsrubrik"/>
            <w:spacing w:before="0"/>
          </w:pPr>
          <w:r>
            <w:t>Innehåll</w:t>
          </w:r>
        </w:p>
        <w:p w14:paraId="2652D57C" w14:textId="57912765" w:rsidR="002E5BC4" w:rsidRDefault="00F14401">
          <w:pPr>
            <w:pStyle w:val="Innehll1"/>
            <w:rPr>
              <w:rFonts w:asciiTheme="minorHAnsi" w:eastAsiaTheme="minorEastAsia" w:hAnsiTheme="minorHAnsi" w:cstheme="minorBidi"/>
              <w:b w:val="0"/>
              <w:noProof/>
              <w:kern w:val="2"/>
              <w:sz w:val="22"/>
              <w:szCs w:val="22"/>
              <w14:ligatures w14:val="standardContextual"/>
            </w:rPr>
          </w:pPr>
          <w:r>
            <w:fldChar w:fldCharType="begin"/>
          </w:r>
          <w:r w:rsidR="00661E63">
            <w:instrText>TOC \o "1-3" \z \u \h</w:instrText>
          </w:r>
          <w:r>
            <w:fldChar w:fldCharType="separate"/>
          </w:r>
          <w:hyperlink w:anchor="_Toc178228923" w:history="1">
            <w:r w:rsidR="002E5BC4" w:rsidRPr="0053281A">
              <w:rPr>
                <w:rStyle w:val="Hyperlnk"/>
                <w:noProof/>
              </w:rPr>
              <w:t>1</w:t>
            </w:r>
            <w:r w:rsidR="002E5BC4">
              <w:rPr>
                <w:rFonts w:asciiTheme="minorHAnsi" w:eastAsiaTheme="minorEastAsia" w:hAnsiTheme="minorHAnsi" w:cstheme="minorBidi"/>
                <w:b w:val="0"/>
                <w:noProof/>
                <w:kern w:val="2"/>
                <w:sz w:val="22"/>
                <w:szCs w:val="22"/>
                <w14:ligatures w14:val="standardContextual"/>
              </w:rPr>
              <w:tab/>
            </w:r>
            <w:r w:rsidR="002E5BC4" w:rsidRPr="0053281A">
              <w:rPr>
                <w:rStyle w:val="Hyperlnk"/>
                <w:noProof/>
              </w:rPr>
              <w:t>F</w:t>
            </w:r>
            <w:r w:rsidR="002E5BC4" w:rsidRPr="0053281A">
              <w:rPr>
                <w:rStyle w:val="Hyperlnk"/>
                <w:noProof/>
              </w:rPr>
              <w:t>Ö</w:t>
            </w:r>
            <w:r w:rsidR="002E5BC4" w:rsidRPr="0053281A">
              <w:rPr>
                <w:rStyle w:val="Hyperlnk"/>
                <w:noProof/>
              </w:rPr>
              <w:t>RSKOLA</w:t>
            </w:r>
            <w:r w:rsidR="002E5BC4">
              <w:rPr>
                <w:noProof/>
                <w:webHidden/>
              </w:rPr>
              <w:tab/>
            </w:r>
            <w:r w:rsidR="002E5BC4">
              <w:rPr>
                <w:noProof/>
                <w:webHidden/>
              </w:rPr>
              <w:fldChar w:fldCharType="begin"/>
            </w:r>
            <w:r w:rsidR="002E5BC4">
              <w:rPr>
                <w:noProof/>
                <w:webHidden/>
              </w:rPr>
              <w:instrText xml:space="preserve"> PAGEREF _Toc178228923 \h </w:instrText>
            </w:r>
            <w:r w:rsidR="002E5BC4">
              <w:rPr>
                <w:noProof/>
                <w:webHidden/>
              </w:rPr>
            </w:r>
            <w:r w:rsidR="002E5BC4">
              <w:rPr>
                <w:noProof/>
                <w:webHidden/>
              </w:rPr>
              <w:fldChar w:fldCharType="separate"/>
            </w:r>
            <w:r w:rsidR="003E6A65">
              <w:rPr>
                <w:noProof/>
                <w:webHidden/>
              </w:rPr>
              <w:t>3</w:t>
            </w:r>
            <w:r w:rsidR="002E5BC4">
              <w:rPr>
                <w:noProof/>
                <w:webHidden/>
              </w:rPr>
              <w:fldChar w:fldCharType="end"/>
            </w:r>
          </w:hyperlink>
        </w:p>
        <w:p w14:paraId="52D4C34C" w14:textId="4BDC25B8"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24" w:history="1">
            <w:r w:rsidRPr="0053281A">
              <w:rPr>
                <w:rStyle w:val="Hyperlnk"/>
                <w:b/>
                <w:bCs/>
                <w:noProof/>
              </w:rPr>
              <w:t>1.1 R</w:t>
            </w:r>
            <w:r w:rsidRPr="0053281A">
              <w:rPr>
                <w:rStyle w:val="Hyperlnk"/>
                <w:b/>
                <w:bCs/>
                <w:noProof/>
              </w:rPr>
              <w:t>ä</w:t>
            </w:r>
            <w:r w:rsidRPr="0053281A">
              <w:rPr>
                <w:rStyle w:val="Hyperlnk"/>
                <w:b/>
                <w:bCs/>
                <w:noProof/>
              </w:rPr>
              <w:t>tt till f</w:t>
            </w:r>
            <w:r w:rsidRPr="0053281A">
              <w:rPr>
                <w:rStyle w:val="Hyperlnk"/>
                <w:b/>
                <w:bCs/>
                <w:noProof/>
              </w:rPr>
              <w:t>ö</w:t>
            </w:r>
            <w:r w:rsidRPr="0053281A">
              <w:rPr>
                <w:rStyle w:val="Hyperlnk"/>
                <w:b/>
                <w:bCs/>
                <w:noProof/>
              </w:rPr>
              <w:t>rskola</w:t>
            </w:r>
            <w:r>
              <w:rPr>
                <w:noProof/>
                <w:webHidden/>
              </w:rPr>
              <w:tab/>
            </w:r>
            <w:r>
              <w:rPr>
                <w:noProof/>
                <w:webHidden/>
              </w:rPr>
              <w:fldChar w:fldCharType="begin"/>
            </w:r>
            <w:r>
              <w:rPr>
                <w:noProof/>
                <w:webHidden/>
              </w:rPr>
              <w:instrText xml:space="preserve"> PAGEREF _Toc178228924 \h </w:instrText>
            </w:r>
            <w:r>
              <w:rPr>
                <w:noProof/>
                <w:webHidden/>
              </w:rPr>
            </w:r>
            <w:r>
              <w:rPr>
                <w:noProof/>
                <w:webHidden/>
              </w:rPr>
              <w:fldChar w:fldCharType="separate"/>
            </w:r>
            <w:r w:rsidR="003E6A65">
              <w:rPr>
                <w:noProof/>
                <w:webHidden/>
              </w:rPr>
              <w:t>3</w:t>
            </w:r>
            <w:r>
              <w:rPr>
                <w:noProof/>
                <w:webHidden/>
              </w:rPr>
              <w:fldChar w:fldCharType="end"/>
            </w:r>
          </w:hyperlink>
        </w:p>
        <w:p w14:paraId="47551EDD" w14:textId="28CF2DDB"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25" w:history="1">
            <w:r w:rsidRPr="0053281A">
              <w:rPr>
                <w:rStyle w:val="Hyperlnk"/>
                <w:b/>
                <w:bCs/>
                <w:noProof/>
              </w:rPr>
              <w:t>1.2. Ans</w:t>
            </w:r>
            <w:r w:rsidRPr="0053281A">
              <w:rPr>
                <w:rStyle w:val="Hyperlnk"/>
                <w:b/>
                <w:bCs/>
                <w:noProof/>
              </w:rPr>
              <w:t>ö</w:t>
            </w:r>
            <w:r w:rsidRPr="0053281A">
              <w:rPr>
                <w:rStyle w:val="Hyperlnk"/>
                <w:b/>
                <w:bCs/>
                <w:noProof/>
              </w:rPr>
              <w:t>kan och k</w:t>
            </w:r>
            <w:r w:rsidRPr="0053281A">
              <w:rPr>
                <w:rStyle w:val="Hyperlnk"/>
                <w:b/>
                <w:bCs/>
                <w:noProof/>
              </w:rPr>
              <w:t>ö</w:t>
            </w:r>
            <w:r>
              <w:rPr>
                <w:noProof/>
                <w:webHidden/>
              </w:rPr>
              <w:tab/>
            </w:r>
            <w:r>
              <w:rPr>
                <w:noProof/>
                <w:webHidden/>
              </w:rPr>
              <w:fldChar w:fldCharType="begin"/>
            </w:r>
            <w:r>
              <w:rPr>
                <w:noProof/>
                <w:webHidden/>
              </w:rPr>
              <w:instrText xml:space="preserve"> PAGEREF _Toc178228925 \h </w:instrText>
            </w:r>
            <w:r>
              <w:rPr>
                <w:noProof/>
                <w:webHidden/>
              </w:rPr>
            </w:r>
            <w:r>
              <w:rPr>
                <w:noProof/>
                <w:webHidden/>
              </w:rPr>
              <w:fldChar w:fldCharType="separate"/>
            </w:r>
            <w:r w:rsidR="003E6A65">
              <w:rPr>
                <w:noProof/>
                <w:webHidden/>
              </w:rPr>
              <w:t>5</w:t>
            </w:r>
            <w:r>
              <w:rPr>
                <w:noProof/>
                <w:webHidden/>
              </w:rPr>
              <w:fldChar w:fldCharType="end"/>
            </w:r>
          </w:hyperlink>
        </w:p>
        <w:p w14:paraId="278DDF7A" w14:textId="4FB43FDF"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26" w:history="1">
            <w:r w:rsidRPr="0053281A">
              <w:rPr>
                <w:rStyle w:val="Hyperlnk"/>
                <w:b/>
                <w:bCs/>
                <w:noProof/>
              </w:rPr>
              <w:t>1.3. N</w:t>
            </w:r>
            <w:r w:rsidRPr="0053281A">
              <w:rPr>
                <w:rStyle w:val="Hyperlnk"/>
                <w:b/>
                <w:bCs/>
                <w:noProof/>
              </w:rPr>
              <w:t>ä</w:t>
            </w:r>
            <w:r w:rsidRPr="0053281A">
              <w:rPr>
                <w:rStyle w:val="Hyperlnk"/>
                <w:b/>
                <w:bCs/>
                <w:noProof/>
              </w:rPr>
              <w:t>r barnet har en placering</w:t>
            </w:r>
            <w:r>
              <w:rPr>
                <w:noProof/>
                <w:webHidden/>
              </w:rPr>
              <w:tab/>
            </w:r>
            <w:r>
              <w:rPr>
                <w:noProof/>
                <w:webHidden/>
              </w:rPr>
              <w:fldChar w:fldCharType="begin"/>
            </w:r>
            <w:r>
              <w:rPr>
                <w:noProof/>
                <w:webHidden/>
              </w:rPr>
              <w:instrText xml:space="preserve"> PAGEREF _Toc178228926 \h </w:instrText>
            </w:r>
            <w:r>
              <w:rPr>
                <w:noProof/>
                <w:webHidden/>
              </w:rPr>
            </w:r>
            <w:r>
              <w:rPr>
                <w:noProof/>
                <w:webHidden/>
              </w:rPr>
              <w:fldChar w:fldCharType="separate"/>
            </w:r>
            <w:r w:rsidR="003E6A65">
              <w:rPr>
                <w:noProof/>
                <w:webHidden/>
              </w:rPr>
              <w:t>6</w:t>
            </w:r>
            <w:r>
              <w:rPr>
                <w:noProof/>
                <w:webHidden/>
              </w:rPr>
              <w:fldChar w:fldCharType="end"/>
            </w:r>
          </w:hyperlink>
        </w:p>
        <w:p w14:paraId="08C300F9" w14:textId="0002F48C"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27" w:history="1">
            <w:r w:rsidRPr="0053281A">
              <w:rPr>
                <w:rStyle w:val="Hyperlnk"/>
                <w:noProof/>
              </w:rPr>
              <w:t>2</w:t>
            </w:r>
            <w:r>
              <w:rPr>
                <w:rFonts w:asciiTheme="minorHAnsi" w:eastAsiaTheme="minorEastAsia" w:hAnsiTheme="minorHAnsi" w:cstheme="minorBidi"/>
                <w:b w:val="0"/>
                <w:noProof/>
                <w:kern w:val="2"/>
                <w:sz w:val="22"/>
                <w:szCs w:val="22"/>
                <w14:ligatures w14:val="standardContextual"/>
              </w:rPr>
              <w:tab/>
            </w:r>
            <w:r w:rsidRPr="0053281A">
              <w:rPr>
                <w:rStyle w:val="Hyperlnk"/>
                <w:noProof/>
              </w:rPr>
              <w:t>FRITIDSHEM</w:t>
            </w:r>
            <w:r>
              <w:rPr>
                <w:noProof/>
                <w:webHidden/>
              </w:rPr>
              <w:tab/>
            </w:r>
            <w:r>
              <w:rPr>
                <w:noProof/>
                <w:webHidden/>
              </w:rPr>
              <w:fldChar w:fldCharType="begin"/>
            </w:r>
            <w:r>
              <w:rPr>
                <w:noProof/>
                <w:webHidden/>
              </w:rPr>
              <w:instrText xml:space="preserve"> PAGEREF _Toc178228927 \h </w:instrText>
            </w:r>
            <w:r>
              <w:rPr>
                <w:noProof/>
                <w:webHidden/>
              </w:rPr>
            </w:r>
            <w:r>
              <w:rPr>
                <w:noProof/>
                <w:webHidden/>
              </w:rPr>
              <w:fldChar w:fldCharType="separate"/>
            </w:r>
            <w:r w:rsidR="003E6A65">
              <w:rPr>
                <w:noProof/>
                <w:webHidden/>
              </w:rPr>
              <w:t>10</w:t>
            </w:r>
            <w:r>
              <w:rPr>
                <w:noProof/>
                <w:webHidden/>
              </w:rPr>
              <w:fldChar w:fldCharType="end"/>
            </w:r>
          </w:hyperlink>
        </w:p>
        <w:p w14:paraId="3C090608" w14:textId="2FD69EFD"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28" w:history="1">
            <w:r w:rsidRPr="0053281A">
              <w:rPr>
                <w:rStyle w:val="Hyperlnk"/>
                <w:b/>
                <w:bCs/>
                <w:noProof/>
              </w:rPr>
              <w:t>2.1 R</w:t>
            </w:r>
            <w:r w:rsidRPr="0053281A">
              <w:rPr>
                <w:rStyle w:val="Hyperlnk"/>
                <w:b/>
                <w:bCs/>
                <w:noProof/>
              </w:rPr>
              <w:t>ä</w:t>
            </w:r>
            <w:r w:rsidRPr="0053281A">
              <w:rPr>
                <w:rStyle w:val="Hyperlnk"/>
                <w:b/>
                <w:bCs/>
                <w:noProof/>
              </w:rPr>
              <w:t>tt till fritidshem</w:t>
            </w:r>
            <w:r>
              <w:rPr>
                <w:noProof/>
                <w:webHidden/>
              </w:rPr>
              <w:tab/>
            </w:r>
            <w:r>
              <w:rPr>
                <w:noProof/>
                <w:webHidden/>
              </w:rPr>
              <w:fldChar w:fldCharType="begin"/>
            </w:r>
            <w:r>
              <w:rPr>
                <w:noProof/>
                <w:webHidden/>
              </w:rPr>
              <w:instrText xml:space="preserve"> PAGEREF _Toc178228928 \h </w:instrText>
            </w:r>
            <w:r>
              <w:rPr>
                <w:noProof/>
                <w:webHidden/>
              </w:rPr>
            </w:r>
            <w:r>
              <w:rPr>
                <w:noProof/>
                <w:webHidden/>
              </w:rPr>
              <w:fldChar w:fldCharType="separate"/>
            </w:r>
            <w:r w:rsidR="003E6A65">
              <w:rPr>
                <w:noProof/>
                <w:webHidden/>
              </w:rPr>
              <w:t>10</w:t>
            </w:r>
            <w:r>
              <w:rPr>
                <w:noProof/>
                <w:webHidden/>
              </w:rPr>
              <w:fldChar w:fldCharType="end"/>
            </w:r>
          </w:hyperlink>
        </w:p>
        <w:p w14:paraId="413935E0" w14:textId="69A5091B"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29" w:history="1">
            <w:r w:rsidRPr="0053281A">
              <w:rPr>
                <w:rStyle w:val="Hyperlnk"/>
                <w:b/>
                <w:bCs/>
                <w:noProof/>
              </w:rPr>
              <w:t>2.2. Ans</w:t>
            </w:r>
            <w:r w:rsidRPr="0053281A">
              <w:rPr>
                <w:rStyle w:val="Hyperlnk"/>
                <w:b/>
                <w:bCs/>
                <w:noProof/>
              </w:rPr>
              <w:t>ö</w:t>
            </w:r>
            <w:r w:rsidRPr="0053281A">
              <w:rPr>
                <w:rStyle w:val="Hyperlnk"/>
                <w:b/>
                <w:bCs/>
                <w:noProof/>
              </w:rPr>
              <w:t>kan</w:t>
            </w:r>
            <w:r>
              <w:rPr>
                <w:noProof/>
                <w:webHidden/>
              </w:rPr>
              <w:tab/>
            </w:r>
            <w:r>
              <w:rPr>
                <w:noProof/>
                <w:webHidden/>
              </w:rPr>
              <w:fldChar w:fldCharType="begin"/>
            </w:r>
            <w:r>
              <w:rPr>
                <w:noProof/>
                <w:webHidden/>
              </w:rPr>
              <w:instrText xml:space="preserve"> PAGEREF _Toc178228929 \h </w:instrText>
            </w:r>
            <w:r>
              <w:rPr>
                <w:noProof/>
                <w:webHidden/>
              </w:rPr>
            </w:r>
            <w:r>
              <w:rPr>
                <w:noProof/>
                <w:webHidden/>
              </w:rPr>
              <w:fldChar w:fldCharType="separate"/>
            </w:r>
            <w:r w:rsidR="003E6A65">
              <w:rPr>
                <w:noProof/>
                <w:webHidden/>
              </w:rPr>
              <w:t>10</w:t>
            </w:r>
            <w:r>
              <w:rPr>
                <w:noProof/>
                <w:webHidden/>
              </w:rPr>
              <w:fldChar w:fldCharType="end"/>
            </w:r>
          </w:hyperlink>
        </w:p>
        <w:p w14:paraId="4AD4AB77" w14:textId="769F1005"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0" w:history="1">
            <w:r w:rsidRPr="0053281A">
              <w:rPr>
                <w:rStyle w:val="Hyperlnk"/>
                <w:b/>
                <w:bCs/>
                <w:noProof/>
              </w:rPr>
              <w:t>2.3 N</w:t>
            </w:r>
            <w:r w:rsidRPr="0053281A">
              <w:rPr>
                <w:rStyle w:val="Hyperlnk"/>
                <w:b/>
                <w:bCs/>
                <w:noProof/>
              </w:rPr>
              <w:t>ä</w:t>
            </w:r>
            <w:r w:rsidRPr="0053281A">
              <w:rPr>
                <w:rStyle w:val="Hyperlnk"/>
                <w:b/>
                <w:bCs/>
                <w:noProof/>
              </w:rPr>
              <w:t>r eleven har en placering</w:t>
            </w:r>
            <w:r>
              <w:rPr>
                <w:noProof/>
                <w:webHidden/>
              </w:rPr>
              <w:tab/>
            </w:r>
            <w:r>
              <w:rPr>
                <w:noProof/>
                <w:webHidden/>
              </w:rPr>
              <w:fldChar w:fldCharType="begin"/>
            </w:r>
            <w:r>
              <w:rPr>
                <w:noProof/>
                <w:webHidden/>
              </w:rPr>
              <w:instrText xml:space="preserve"> PAGEREF _Toc178228930 \h </w:instrText>
            </w:r>
            <w:r>
              <w:rPr>
                <w:noProof/>
                <w:webHidden/>
              </w:rPr>
            </w:r>
            <w:r>
              <w:rPr>
                <w:noProof/>
                <w:webHidden/>
              </w:rPr>
              <w:fldChar w:fldCharType="separate"/>
            </w:r>
            <w:r w:rsidR="003E6A65">
              <w:rPr>
                <w:noProof/>
                <w:webHidden/>
              </w:rPr>
              <w:t>11</w:t>
            </w:r>
            <w:r>
              <w:rPr>
                <w:noProof/>
                <w:webHidden/>
              </w:rPr>
              <w:fldChar w:fldCharType="end"/>
            </w:r>
          </w:hyperlink>
        </w:p>
        <w:p w14:paraId="5BC2CCF2" w14:textId="7BF7D948"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31" w:history="1">
            <w:r w:rsidRPr="0053281A">
              <w:rPr>
                <w:rStyle w:val="Hyperlnk"/>
                <w:noProof/>
              </w:rPr>
              <w:t>3</w:t>
            </w:r>
            <w:r>
              <w:rPr>
                <w:rFonts w:asciiTheme="minorHAnsi" w:eastAsiaTheme="minorEastAsia" w:hAnsiTheme="minorHAnsi" w:cstheme="minorBidi"/>
                <w:b w:val="0"/>
                <w:noProof/>
                <w:kern w:val="2"/>
                <w:sz w:val="22"/>
                <w:szCs w:val="22"/>
                <w14:ligatures w14:val="standardContextual"/>
              </w:rPr>
              <w:tab/>
            </w:r>
            <w:r w:rsidRPr="0053281A">
              <w:rPr>
                <w:rStyle w:val="Hyperlnk"/>
                <w:noProof/>
              </w:rPr>
              <w:t>OMSORG P</w:t>
            </w:r>
            <w:r w:rsidRPr="0053281A">
              <w:rPr>
                <w:rStyle w:val="Hyperlnk"/>
                <w:noProof/>
              </w:rPr>
              <w:t>Å</w:t>
            </w:r>
            <w:r w:rsidRPr="0053281A">
              <w:rPr>
                <w:rStyle w:val="Hyperlnk"/>
                <w:noProof/>
              </w:rPr>
              <w:t xml:space="preserve"> OBEKV</w:t>
            </w:r>
            <w:r w:rsidRPr="0053281A">
              <w:rPr>
                <w:rStyle w:val="Hyperlnk"/>
                <w:noProof/>
              </w:rPr>
              <w:t>Ä</w:t>
            </w:r>
            <w:r w:rsidRPr="0053281A">
              <w:rPr>
                <w:rStyle w:val="Hyperlnk"/>
                <w:noProof/>
              </w:rPr>
              <w:t>M ARBETSTID</w:t>
            </w:r>
            <w:r>
              <w:rPr>
                <w:noProof/>
                <w:webHidden/>
              </w:rPr>
              <w:tab/>
            </w:r>
            <w:r>
              <w:rPr>
                <w:noProof/>
                <w:webHidden/>
              </w:rPr>
              <w:fldChar w:fldCharType="begin"/>
            </w:r>
            <w:r>
              <w:rPr>
                <w:noProof/>
                <w:webHidden/>
              </w:rPr>
              <w:instrText xml:space="preserve"> PAGEREF _Toc178228931 \h </w:instrText>
            </w:r>
            <w:r>
              <w:rPr>
                <w:noProof/>
                <w:webHidden/>
              </w:rPr>
            </w:r>
            <w:r>
              <w:rPr>
                <w:noProof/>
                <w:webHidden/>
              </w:rPr>
              <w:fldChar w:fldCharType="separate"/>
            </w:r>
            <w:r w:rsidR="003E6A65">
              <w:rPr>
                <w:noProof/>
                <w:webHidden/>
              </w:rPr>
              <w:t>13</w:t>
            </w:r>
            <w:r>
              <w:rPr>
                <w:noProof/>
                <w:webHidden/>
              </w:rPr>
              <w:fldChar w:fldCharType="end"/>
            </w:r>
          </w:hyperlink>
        </w:p>
        <w:p w14:paraId="5B3D3C26" w14:textId="343B6AB7"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2" w:history="1">
            <w:r w:rsidRPr="0053281A">
              <w:rPr>
                <w:rStyle w:val="Hyperlnk"/>
                <w:b/>
                <w:bCs/>
                <w:noProof/>
              </w:rPr>
              <w:t>3.1. R</w:t>
            </w:r>
            <w:r w:rsidRPr="0053281A">
              <w:rPr>
                <w:rStyle w:val="Hyperlnk"/>
                <w:b/>
                <w:bCs/>
                <w:noProof/>
              </w:rPr>
              <w:t>ä</w:t>
            </w:r>
            <w:r w:rsidRPr="0053281A">
              <w:rPr>
                <w:rStyle w:val="Hyperlnk"/>
                <w:b/>
                <w:bCs/>
                <w:noProof/>
              </w:rPr>
              <w:t>tt till omsorg p</w:t>
            </w:r>
            <w:r w:rsidRPr="0053281A">
              <w:rPr>
                <w:rStyle w:val="Hyperlnk"/>
                <w:b/>
                <w:bCs/>
                <w:noProof/>
              </w:rPr>
              <w:t>å</w:t>
            </w:r>
            <w:r w:rsidRPr="0053281A">
              <w:rPr>
                <w:rStyle w:val="Hyperlnk"/>
                <w:b/>
                <w:bCs/>
                <w:noProof/>
              </w:rPr>
              <w:t xml:space="preserve"> obekv</w:t>
            </w:r>
            <w:r w:rsidRPr="0053281A">
              <w:rPr>
                <w:rStyle w:val="Hyperlnk"/>
                <w:b/>
                <w:bCs/>
                <w:noProof/>
              </w:rPr>
              <w:t>ä</w:t>
            </w:r>
            <w:r w:rsidRPr="0053281A">
              <w:rPr>
                <w:rStyle w:val="Hyperlnk"/>
                <w:b/>
                <w:bCs/>
                <w:noProof/>
              </w:rPr>
              <w:t>m arbetstid</w:t>
            </w:r>
            <w:r>
              <w:rPr>
                <w:noProof/>
                <w:webHidden/>
              </w:rPr>
              <w:tab/>
            </w:r>
            <w:r>
              <w:rPr>
                <w:noProof/>
                <w:webHidden/>
              </w:rPr>
              <w:fldChar w:fldCharType="begin"/>
            </w:r>
            <w:r>
              <w:rPr>
                <w:noProof/>
                <w:webHidden/>
              </w:rPr>
              <w:instrText xml:space="preserve"> PAGEREF _Toc178228932 \h </w:instrText>
            </w:r>
            <w:r>
              <w:rPr>
                <w:noProof/>
                <w:webHidden/>
              </w:rPr>
            </w:r>
            <w:r>
              <w:rPr>
                <w:noProof/>
                <w:webHidden/>
              </w:rPr>
              <w:fldChar w:fldCharType="separate"/>
            </w:r>
            <w:r w:rsidR="003E6A65">
              <w:rPr>
                <w:noProof/>
                <w:webHidden/>
              </w:rPr>
              <w:t>13</w:t>
            </w:r>
            <w:r>
              <w:rPr>
                <w:noProof/>
                <w:webHidden/>
              </w:rPr>
              <w:fldChar w:fldCharType="end"/>
            </w:r>
          </w:hyperlink>
        </w:p>
        <w:p w14:paraId="57396EA5" w14:textId="69CA3AAA"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3" w:history="1">
            <w:r w:rsidRPr="0053281A">
              <w:rPr>
                <w:rStyle w:val="Hyperlnk"/>
                <w:b/>
                <w:bCs/>
                <w:noProof/>
              </w:rPr>
              <w:t>3.2. Ans</w:t>
            </w:r>
            <w:r w:rsidRPr="0053281A">
              <w:rPr>
                <w:rStyle w:val="Hyperlnk"/>
                <w:b/>
                <w:bCs/>
                <w:noProof/>
              </w:rPr>
              <w:t>ö</w:t>
            </w:r>
            <w:r w:rsidRPr="0053281A">
              <w:rPr>
                <w:rStyle w:val="Hyperlnk"/>
                <w:b/>
                <w:bCs/>
                <w:noProof/>
              </w:rPr>
              <w:t>kan och k</w:t>
            </w:r>
            <w:r w:rsidRPr="0053281A">
              <w:rPr>
                <w:rStyle w:val="Hyperlnk"/>
                <w:b/>
                <w:bCs/>
                <w:noProof/>
              </w:rPr>
              <w:t>ö</w:t>
            </w:r>
            <w:r>
              <w:rPr>
                <w:noProof/>
                <w:webHidden/>
              </w:rPr>
              <w:tab/>
            </w:r>
            <w:r>
              <w:rPr>
                <w:noProof/>
                <w:webHidden/>
              </w:rPr>
              <w:fldChar w:fldCharType="begin"/>
            </w:r>
            <w:r>
              <w:rPr>
                <w:noProof/>
                <w:webHidden/>
              </w:rPr>
              <w:instrText xml:space="preserve"> PAGEREF _Toc178228933 \h </w:instrText>
            </w:r>
            <w:r>
              <w:rPr>
                <w:noProof/>
                <w:webHidden/>
              </w:rPr>
            </w:r>
            <w:r>
              <w:rPr>
                <w:noProof/>
                <w:webHidden/>
              </w:rPr>
              <w:fldChar w:fldCharType="separate"/>
            </w:r>
            <w:r w:rsidR="003E6A65">
              <w:rPr>
                <w:noProof/>
                <w:webHidden/>
              </w:rPr>
              <w:t>14</w:t>
            </w:r>
            <w:r>
              <w:rPr>
                <w:noProof/>
                <w:webHidden/>
              </w:rPr>
              <w:fldChar w:fldCharType="end"/>
            </w:r>
          </w:hyperlink>
        </w:p>
        <w:p w14:paraId="51569EE9" w14:textId="4EE982FD"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4" w:history="1">
            <w:r w:rsidRPr="0053281A">
              <w:rPr>
                <w:rStyle w:val="Hyperlnk"/>
                <w:b/>
                <w:bCs/>
                <w:noProof/>
              </w:rPr>
              <w:t>3.3. N</w:t>
            </w:r>
            <w:r w:rsidRPr="0053281A">
              <w:rPr>
                <w:rStyle w:val="Hyperlnk"/>
                <w:b/>
                <w:bCs/>
                <w:noProof/>
              </w:rPr>
              <w:t>ä</w:t>
            </w:r>
            <w:r w:rsidRPr="0053281A">
              <w:rPr>
                <w:rStyle w:val="Hyperlnk"/>
                <w:b/>
                <w:bCs/>
                <w:noProof/>
              </w:rPr>
              <w:t>r barnet har en placering</w:t>
            </w:r>
            <w:r>
              <w:rPr>
                <w:noProof/>
                <w:webHidden/>
              </w:rPr>
              <w:tab/>
            </w:r>
            <w:r>
              <w:rPr>
                <w:noProof/>
                <w:webHidden/>
              </w:rPr>
              <w:fldChar w:fldCharType="begin"/>
            </w:r>
            <w:r>
              <w:rPr>
                <w:noProof/>
                <w:webHidden/>
              </w:rPr>
              <w:instrText xml:space="preserve"> PAGEREF _Toc178228934 \h </w:instrText>
            </w:r>
            <w:r>
              <w:rPr>
                <w:noProof/>
                <w:webHidden/>
              </w:rPr>
            </w:r>
            <w:r>
              <w:rPr>
                <w:noProof/>
                <w:webHidden/>
              </w:rPr>
              <w:fldChar w:fldCharType="separate"/>
            </w:r>
            <w:r w:rsidR="003E6A65">
              <w:rPr>
                <w:noProof/>
                <w:webHidden/>
              </w:rPr>
              <w:t>14</w:t>
            </w:r>
            <w:r>
              <w:rPr>
                <w:noProof/>
                <w:webHidden/>
              </w:rPr>
              <w:fldChar w:fldCharType="end"/>
            </w:r>
          </w:hyperlink>
        </w:p>
        <w:p w14:paraId="031B2ADD" w14:textId="601C668E"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35" w:history="1">
            <w:r w:rsidRPr="0053281A">
              <w:rPr>
                <w:rStyle w:val="Hyperlnk"/>
                <w:noProof/>
              </w:rPr>
              <w:t>4</w:t>
            </w:r>
            <w:r>
              <w:rPr>
                <w:rFonts w:asciiTheme="minorHAnsi" w:eastAsiaTheme="minorEastAsia" w:hAnsiTheme="minorHAnsi" w:cstheme="minorBidi"/>
                <w:b w:val="0"/>
                <w:noProof/>
                <w:kern w:val="2"/>
                <w:sz w:val="22"/>
                <w:szCs w:val="22"/>
                <w14:ligatures w14:val="standardContextual"/>
              </w:rPr>
              <w:tab/>
            </w:r>
            <w:r w:rsidRPr="0053281A">
              <w:rPr>
                <w:rStyle w:val="Hyperlnk"/>
                <w:noProof/>
              </w:rPr>
              <w:t>KORTTIDSTILLSYN</w:t>
            </w:r>
            <w:r>
              <w:rPr>
                <w:noProof/>
                <w:webHidden/>
              </w:rPr>
              <w:tab/>
            </w:r>
            <w:r>
              <w:rPr>
                <w:noProof/>
                <w:webHidden/>
              </w:rPr>
              <w:fldChar w:fldCharType="begin"/>
            </w:r>
            <w:r>
              <w:rPr>
                <w:noProof/>
                <w:webHidden/>
              </w:rPr>
              <w:instrText xml:space="preserve"> PAGEREF _Toc178228935 \h </w:instrText>
            </w:r>
            <w:r>
              <w:rPr>
                <w:noProof/>
                <w:webHidden/>
              </w:rPr>
            </w:r>
            <w:r>
              <w:rPr>
                <w:noProof/>
                <w:webHidden/>
              </w:rPr>
              <w:fldChar w:fldCharType="separate"/>
            </w:r>
            <w:r w:rsidR="003E6A65">
              <w:rPr>
                <w:noProof/>
                <w:webHidden/>
              </w:rPr>
              <w:t>16</w:t>
            </w:r>
            <w:r>
              <w:rPr>
                <w:noProof/>
                <w:webHidden/>
              </w:rPr>
              <w:fldChar w:fldCharType="end"/>
            </w:r>
          </w:hyperlink>
        </w:p>
        <w:p w14:paraId="44480812" w14:textId="11EE98A6"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36" w:history="1">
            <w:r w:rsidRPr="0053281A">
              <w:rPr>
                <w:rStyle w:val="Hyperlnk"/>
                <w:noProof/>
              </w:rPr>
              <w:t>5</w:t>
            </w:r>
            <w:r>
              <w:rPr>
                <w:rFonts w:asciiTheme="minorHAnsi" w:eastAsiaTheme="minorEastAsia" w:hAnsiTheme="minorHAnsi" w:cstheme="minorBidi"/>
                <w:b w:val="0"/>
                <w:noProof/>
                <w:kern w:val="2"/>
                <w:sz w:val="22"/>
                <w:szCs w:val="22"/>
                <w14:ligatures w14:val="standardContextual"/>
              </w:rPr>
              <w:tab/>
            </w:r>
            <w:r w:rsidRPr="0053281A">
              <w:rPr>
                <w:rStyle w:val="Hyperlnk"/>
                <w:noProof/>
              </w:rPr>
              <w:t>Ö</w:t>
            </w:r>
            <w:r w:rsidRPr="0053281A">
              <w:rPr>
                <w:rStyle w:val="Hyperlnk"/>
                <w:noProof/>
              </w:rPr>
              <w:t>VERGRIPANDE OM AVGIFT OCH AVGIFTSKONTROLL</w:t>
            </w:r>
            <w:r>
              <w:rPr>
                <w:noProof/>
                <w:webHidden/>
              </w:rPr>
              <w:tab/>
            </w:r>
            <w:r>
              <w:rPr>
                <w:noProof/>
                <w:webHidden/>
              </w:rPr>
              <w:fldChar w:fldCharType="begin"/>
            </w:r>
            <w:r>
              <w:rPr>
                <w:noProof/>
                <w:webHidden/>
              </w:rPr>
              <w:instrText xml:space="preserve"> PAGEREF _Toc178228936 \h </w:instrText>
            </w:r>
            <w:r>
              <w:rPr>
                <w:noProof/>
                <w:webHidden/>
              </w:rPr>
            </w:r>
            <w:r>
              <w:rPr>
                <w:noProof/>
                <w:webHidden/>
              </w:rPr>
              <w:fldChar w:fldCharType="separate"/>
            </w:r>
            <w:r w:rsidR="003E6A65">
              <w:rPr>
                <w:noProof/>
                <w:webHidden/>
              </w:rPr>
              <w:t>17</w:t>
            </w:r>
            <w:r>
              <w:rPr>
                <w:noProof/>
                <w:webHidden/>
              </w:rPr>
              <w:fldChar w:fldCharType="end"/>
            </w:r>
          </w:hyperlink>
        </w:p>
        <w:p w14:paraId="1A6A85B1" w14:textId="2E86C573"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7" w:history="1">
            <w:r w:rsidRPr="0053281A">
              <w:rPr>
                <w:rStyle w:val="Hyperlnk"/>
                <w:b/>
                <w:bCs/>
                <w:noProof/>
              </w:rPr>
              <w:t>5.1.Registrera inkomst</w:t>
            </w:r>
            <w:r>
              <w:rPr>
                <w:noProof/>
                <w:webHidden/>
              </w:rPr>
              <w:tab/>
            </w:r>
            <w:r>
              <w:rPr>
                <w:noProof/>
                <w:webHidden/>
              </w:rPr>
              <w:fldChar w:fldCharType="begin"/>
            </w:r>
            <w:r>
              <w:rPr>
                <w:noProof/>
                <w:webHidden/>
              </w:rPr>
              <w:instrText xml:space="preserve"> PAGEREF _Toc178228937 \h </w:instrText>
            </w:r>
            <w:r>
              <w:rPr>
                <w:noProof/>
                <w:webHidden/>
              </w:rPr>
            </w:r>
            <w:r>
              <w:rPr>
                <w:noProof/>
                <w:webHidden/>
              </w:rPr>
              <w:fldChar w:fldCharType="separate"/>
            </w:r>
            <w:r w:rsidR="003E6A65">
              <w:rPr>
                <w:noProof/>
                <w:webHidden/>
              </w:rPr>
              <w:t>17</w:t>
            </w:r>
            <w:r>
              <w:rPr>
                <w:noProof/>
                <w:webHidden/>
              </w:rPr>
              <w:fldChar w:fldCharType="end"/>
            </w:r>
          </w:hyperlink>
        </w:p>
        <w:p w14:paraId="0397980B" w14:textId="6D18DC96"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8" w:history="1">
            <w:r w:rsidRPr="0053281A">
              <w:rPr>
                <w:rStyle w:val="Hyperlnk"/>
                <w:b/>
                <w:bCs/>
                <w:noProof/>
              </w:rPr>
              <w:t>5.2. Avgifter</w:t>
            </w:r>
            <w:r>
              <w:rPr>
                <w:noProof/>
                <w:webHidden/>
              </w:rPr>
              <w:tab/>
            </w:r>
            <w:r>
              <w:rPr>
                <w:noProof/>
                <w:webHidden/>
              </w:rPr>
              <w:fldChar w:fldCharType="begin"/>
            </w:r>
            <w:r>
              <w:rPr>
                <w:noProof/>
                <w:webHidden/>
              </w:rPr>
              <w:instrText xml:space="preserve"> PAGEREF _Toc178228938 \h </w:instrText>
            </w:r>
            <w:r>
              <w:rPr>
                <w:noProof/>
                <w:webHidden/>
              </w:rPr>
            </w:r>
            <w:r>
              <w:rPr>
                <w:noProof/>
                <w:webHidden/>
              </w:rPr>
              <w:fldChar w:fldCharType="separate"/>
            </w:r>
            <w:r w:rsidR="003E6A65">
              <w:rPr>
                <w:noProof/>
                <w:webHidden/>
              </w:rPr>
              <w:t>17</w:t>
            </w:r>
            <w:r>
              <w:rPr>
                <w:noProof/>
                <w:webHidden/>
              </w:rPr>
              <w:fldChar w:fldCharType="end"/>
            </w:r>
          </w:hyperlink>
        </w:p>
        <w:p w14:paraId="69B08F12" w14:textId="61656B5B"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39" w:history="1">
            <w:r w:rsidRPr="0053281A">
              <w:rPr>
                <w:rStyle w:val="Hyperlnk"/>
                <w:b/>
                <w:bCs/>
                <w:noProof/>
              </w:rPr>
              <w:t>5.3. Maxtaxa</w:t>
            </w:r>
            <w:r>
              <w:rPr>
                <w:noProof/>
                <w:webHidden/>
              </w:rPr>
              <w:tab/>
            </w:r>
            <w:r>
              <w:rPr>
                <w:noProof/>
                <w:webHidden/>
              </w:rPr>
              <w:fldChar w:fldCharType="begin"/>
            </w:r>
            <w:r>
              <w:rPr>
                <w:noProof/>
                <w:webHidden/>
              </w:rPr>
              <w:instrText xml:space="preserve"> PAGEREF _Toc178228939 \h </w:instrText>
            </w:r>
            <w:r>
              <w:rPr>
                <w:noProof/>
                <w:webHidden/>
              </w:rPr>
            </w:r>
            <w:r>
              <w:rPr>
                <w:noProof/>
                <w:webHidden/>
              </w:rPr>
              <w:fldChar w:fldCharType="separate"/>
            </w:r>
            <w:r w:rsidR="003E6A65">
              <w:rPr>
                <w:noProof/>
                <w:webHidden/>
              </w:rPr>
              <w:t>18</w:t>
            </w:r>
            <w:r>
              <w:rPr>
                <w:noProof/>
                <w:webHidden/>
              </w:rPr>
              <w:fldChar w:fldCharType="end"/>
            </w:r>
          </w:hyperlink>
        </w:p>
        <w:p w14:paraId="356DA4C5" w14:textId="1237BCD0"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40" w:history="1">
            <w:r w:rsidRPr="0053281A">
              <w:rPr>
                <w:rStyle w:val="Hyperlnk"/>
                <w:b/>
                <w:bCs/>
                <w:noProof/>
              </w:rPr>
              <w:t>5.4. Betalning</w:t>
            </w:r>
            <w:r>
              <w:rPr>
                <w:noProof/>
                <w:webHidden/>
              </w:rPr>
              <w:tab/>
            </w:r>
            <w:r>
              <w:rPr>
                <w:noProof/>
                <w:webHidden/>
              </w:rPr>
              <w:fldChar w:fldCharType="begin"/>
            </w:r>
            <w:r>
              <w:rPr>
                <w:noProof/>
                <w:webHidden/>
              </w:rPr>
              <w:instrText xml:space="preserve"> PAGEREF _Toc178228940 \h </w:instrText>
            </w:r>
            <w:r>
              <w:rPr>
                <w:noProof/>
                <w:webHidden/>
              </w:rPr>
            </w:r>
            <w:r>
              <w:rPr>
                <w:noProof/>
                <w:webHidden/>
              </w:rPr>
              <w:fldChar w:fldCharType="separate"/>
            </w:r>
            <w:r w:rsidR="003E6A65">
              <w:rPr>
                <w:noProof/>
                <w:webHidden/>
              </w:rPr>
              <w:t>18</w:t>
            </w:r>
            <w:r>
              <w:rPr>
                <w:noProof/>
                <w:webHidden/>
              </w:rPr>
              <w:fldChar w:fldCharType="end"/>
            </w:r>
          </w:hyperlink>
        </w:p>
        <w:p w14:paraId="4A56DD60" w14:textId="35E32214" w:rsidR="002E5BC4" w:rsidRDefault="002E5BC4">
          <w:pPr>
            <w:pStyle w:val="Innehll3"/>
            <w:rPr>
              <w:rFonts w:asciiTheme="minorHAnsi" w:eastAsiaTheme="minorEastAsia" w:hAnsiTheme="minorHAnsi" w:cstheme="minorBidi"/>
              <w:noProof/>
              <w:kern w:val="2"/>
              <w:sz w:val="22"/>
              <w:szCs w:val="22"/>
              <w14:ligatures w14:val="standardContextual"/>
            </w:rPr>
          </w:pPr>
          <w:hyperlink w:anchor="_Toc178228941" w:history="1">
            <w:r w:rsidRPr="0053281A">
              <w:rPr>
                <w:rStyle w:val="Hyperlnk"/>
                <w:b/>
                <w:bCs/>
                <w:noProof/>
              </w:rPr>
              <w:t>5.5. Avgiftsreducering</w:t>
            </w:r>
            <w:r>
              <w:rPr>
                <w:noProof/>
                <w:webHidden/>
              </w:rPr>
              <w:tab/>
            </w:r>
            <w:r>
              <w:rPr>
                <w:noProof/>
                <w:webHidden/>
              </w:rPr>
              <w:fldChar w:fldCharType="begin"/>
            </w:r>
            <w:r>
              <w:rPr>
                <w:noProof/>
                <w:webHidden/>
              </w:rPr>
              <w:instrText xml:space="preserve"> PAGEREF _Toc178228941 \h </w:instrText>
            </w:r>
            <w:r>
              <w:rPr>
                <w:noProof/>
                <w:webHidden/>
              </w:rPr>
            </w:r>
            <w:r>
              <w:rPr>
                <w:noProof/>
                <w:webHidden/>
              </w:rPr>
              <w:fldChar w:fldCharType="separate"/>
            </w:r>
            <w:r w:rsidR="003E6A65">
              <w:rPr>
                <w:noProof/>
                <w:webHidden/>
              </w:rPr>
              <w:t>18</w:t>
            </w:r>
            <w:r>
              <w:rPr>
                <w:noProof/>
                <w:webHidden/>
              </w:rPr>
              <w:fldChar w:fldCharType="end"/>
            </w:r>
          </w:hyperlink>
        </w:p>
        <w:p w14:paraId="0177947B" w14:textId="2875591A"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2" w:history="1">
            <w:r w:rsidRPr="0053281A">
              <w:rPr>
                <w:rStyle w:val="Hyperlnk"/>
                <w:noProof/>
              </w:rPr>
              <w:t>6</w:t>
            </w:r>
            <w:r>
              <w:rPr>
                <w:rFonts w:asciiTheme="minorHAnsi" w:eastAsiaTheme="minorEastAsia" w:hAnsiTheme="minorHAnsi" w:cstheme="minorBidi"/>
                <w:b w:val="0"/>
                <w:noProof/>
                <w:kern w:val="2"/>
                <w:sz w:val="22"/>
                <w:szCs w:val="22"/>
                <w14:ligatures w14:val="standardContextual"/>
              </w:rPr>
              <w:tab/>
            </w:r>
            <w:r w:rsidRPr="0053281A">
              <w:rPr>
                <w:rStyle w:val="Hyperlnk"/>
                <w:noProof/>
              </w:rPr>
              <w:t>KONTROLL AV R</w:t>
            </w:r>
            <w:r w:rsidRPr="0053281A">
              <w:rPr>
                <w:rStyle w:val="Hyperlnk"/>
                <w:noProof/>
              </w:rPr>
              <w:t>Ä</w:t>
            </w:r>
            <w:r w:rsidRPr="0053281A">
              <w:rPr>
                <w:rStyle w:val="Hyperlnk"/>
                <w:noProof/>
              </w:rPr>
              <w:t>TT TILL F</w:t>
            </w:r>
            <w:r w:rsidRPr="0053281A">
              <w:rPr>
                <w:rStyle w:val="Hyperlnk"/>
                <w:noProof/>
              </w:rPr>
              <w:t>Ö</w:t>
            </w:r>
            <w:r w:rsidRPr="0053281A">
              <w:rPr>
                <w:rStyle w:val="Hyperlnk"/>
                <w:noProof/>
              </w:rPr>
              <w:t>RSKOLA</w:t>
            </w:r>
            <w:r>
              <w:rPr>
                <w:noProof/>
                <w:webHidden/>
              </w:rPr>
              <w:tab/>
            </w:r>
            <w:r>
              <w:rPr>
                <w:noProof/>
                <w:webHidden/>
              </w:rPr>
              <w:fldChar w:fldCharType="begin"/>
            </w:r>
            <w:r>
              <w:rPr>
                <w:noProof/>
                <w:webHidden/>
              </w:rPr>
              <w:instrText xml:space="preserve"> PAGEREF _Toc178228942 \h </w:instrText>
            </w:r>
            <w:r>
              <w:rPr>
                <w:noProof/>
                <w:webHidden/>
              </w:rPr>
            </w:r>
            <w:r>
              <w:rPr>
                <w:noProof/>
                <w:webHidden/>
              </w:rPr>
              <w:fldChar w:fldCharType="separate"/>
            </w:r>
            <w:r w:rsidR="003E6A65">
              <w:rPr>
                <w:noProof/>
                <w:webHidden/>
              </w:rPr>
              <w:t>20</w:t>
            </w:r>
            <w:r>
              <w:rPr>
                <w:noProof/>
                <w:webHidden/>
              </w:rPr>
              <w:fldChar w:fldCharType="end"/>
            </w:r>
          </w:hyperlink>
        </w:p>
        <w:p w14:paraId="6387D5AC" w14:textId="37B2E4F9"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3" w:history="1">
            <w:r w:rsidRPr="0053281A">
              <w:rPr>
                <w:rStyle w:val="Hyperlnk"/>
                <w:noProof/>
              </w:rPr>
              <w:t>7</w:t>
            </w:r>
            <w:r>
              <w:rPr>
                <w:rFonts w:asciiTheme="minorHAnsi" w:eastAsiaTheme="minorEastAsia" w:hAnsiTheme="minorHAnsi" w:cstheme="minorBidi"/>
                <w:b w:val="0"/>
                <w:noProof/>
                <w:kern w:val="2"/>
                <w:sz w:val="22"/>
                <w:szCs w:val="22"/>
                <w14:ligatures w14:val="standardContextual"/>
              </w:rPr>
              <w:tab/>
            </w:r>
            <w:r w:rsidRPr="0053281A">
              <w:rPr>
                <w:rStyle w:val="Hyperlnk"/>
                <w:noProof/>
              </w:rPr>
              <w:t>VILANDE PLATS F</w:t>
            </w:r>
            <w:r w:rsidRPr="0053281A">
              <w:rPr>
                <w:rStyle w:val="Hyperlnk"/>
                <w:noProof/>
              </w:rPr>
              <w:t>Ö</w:t>
            </w:r>
            <w:r w:rsidRPr="0053281A">
              <w:rPr>
                <w:rStyle w:val="Hyperlnk"/>
                <w:noProof/>
              </w:rPr>
              <w:t>RSKOLA OCH OMSORG P</w:t>
            </w:r>
            <w:r w:rsidRPr="0053281A">
              <w:rPr>
                <w:rStyle w:val="Hyperlnk"/>
                <w:noProof/>
              </w:rPr>
              <w:t>Å</w:t>
            </w:r>
            <w:r w:rsidRPr="0053281A">
              <w:rPr>
                <w:rStyle w:val="Hyperlnk"/>
                <w:noProof/>
              </w:rPr>
              <w:t xml:space="preserve"> OBEKV</w:t>
            </w:r>
            <w:r w:rsidRPr="0053281A">
              <w:rPr>
                <w:rStyle w:val="Hyperlnk"/>
                <w:noProof/>
              </w:rPr>
              <w:t>Ä</w:t>
            </w:r>
            <w:r w:rsidRPr="0053281A">
              <w:rPr>
                <w:rStyle w:val="Hyperlnk"/>
                <w:noProof/>
              </w:rPr>
              <w:t>M ARBETSTID</w:t>
            </w:r>
            <w:r>
              <w:rPr>
                <w:noProof/>
                <w:webHidden/>
              </w:rPr>
              <w:tab/>
            </w:r>
            <w:r>
              <w:rPr>
                <w:noProof/>
                <w:webHidden/>
              </w:rPr>
              <w:fldChar w:fldCharType="begin"/>
            </w:r>
            <w:r>
              <w:rPr>
                <w:noProof/>
                <w:webHidden/>
              </w:rPr>
              <w:instrText xml:space="preserve"> PAGEREF _Toc178228943 \h </w:instrText>
            </w:r>
            <w:r>
              <w:rPr>
                <w:noProof/>
                <w:webHidden/>
              </w:rPr>
            </w:r>
            <w:r>
              <w:rPr>
                <w:noProof/>
                <w:webHidden/>
              </w:rPr>
              <w:fldChar w:fldCharType="separate"/>
            </w:r>
            <w:r w:rsidR="003E6A65">
              <w:rPr>
                <w:noProof/>
                <w:webHidden/>
              </w:rPr>
              <w:t>21</w:t>
            </w:r>
            <w:r>
              <w:rPr>
                <w:noProof/>
                <w:webHidden/>
              </w:rPr>
              <w:fldChar w:fldCharType="end"/>
            </w:r>
          </w:hyperlink>
        </w:p>
        <w:p w14:paraId="6D1D2104" w14:textId="55C718C4"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4" w:history="1">
            <w:r w:rsidRPr="0053281A">
              <w:rPr>
                <w:rStyle w:val="Hyperlnk"/>
                <w:noProof/>
              </w:rPr>
              <w:t>8</w:t>
            </w:r>
            <w:r>
              <w:rPr>
                <w:rFonts w:asciiTheme="minorHAnsi" w:eastAsiaTheme="minorEastAsia" w:hAnsiTheme="minorHAnsi" w:cstheme="minorBidi"/>
                <w:b w:val="0"/>
                <w:noProof/>
                <w:kern w:val="2"/>
                <w:sz w:val="22"/>
                <w:szCs w:val="22"/>
                <w14:ligatures w14:val="standardContextual"/>
              </w:rPr>
              <w:tab/>
            </w:r>
            <w:r w:rsidRPr="0053281A">
              <w:rPr>
                <w:rStyle w:val="Hyperlnk"/>
                <w:noProof/>
              </w:rPr>
              <w:t>UPPS</w:t>
            </w:r>
            <w:r w:rsidRPr="0053281A">
              <w:rPr>
                <w:rStyle w:val="Hyperlnk"/>
                <w:noProof/>
              </w:rPr>
              <w:t>Ä</w:t>
            </w:r>
            <w:r w:rsidRPr="0053281A">
              <w:rPr>
                <w:rStyle w:val="Hyperlnk"/>
                <w:noProof/>
              </w:rPr>
              <w:t>GNING AV PLATS I F</w:t>
            </w:r>
            <w:r w:rsidRPr="0053281A">
              <w:rPr>
                <w:rStyle w:val="Hyperlnk"/>
                <w:noProof/>
              </w:rPr>
              <w:t>Ö</w:t>
            </w:r>
            <w:r w:rsidRPr="0053281A">
              <w:rPr>
                <w:rStyle w:val="Hyperlnk"/>
                <w:noProof/>
              </w:rPr>
              <w:t>RSKOLA, OMSORG P</w:t>
            </w:r>
            <w:r w:rsidRPr="0053281A">
              <w:rPr>
                <w:rStyle w:val="Hyperlnk"/>
                <w:noProof/>
              </w:rPr>
              <w:t>Å</w:t>
            </w:r>
            <w:r w:rsidRPr="0053281A">
              <w:rPr>
                <w:rStyle w:val="Hyperlnk"/>
                <w:noProof/>
              </w:rPr>
              <w:t xml:space="preserve"> OBEKV</w:t>
            </w:r>
            <w:r w:rsidRPr="0053281A">
              <w:rPr>
                <w:rStyle w:val="Hyperlnk"/>
                <w:noProof/>
              </w:rPr>
              <w:t>Ä</w:t>
            </w:r>
            <w:r w:rsidRPr="0053281A">
              <w:rPr>
                <w:rStyle w:val="Hyperlnk"/>
                <w:noProof/>
              </w:rPr>
              <w:t>M ARBETSTID OCH FRITIDSHEM</w:t>
            </w:r>
            <w:r>
              <w:rPr>
                <w:noProof/>
                <w:webHidden/>
              </w:rPr>
              <w:tab/>
            </w:r>
            <w:r>
              <w:rPr>
                <w:noProof/>
                <w:webHidden/>
              </w:rPr>
              <w:fldChar w:fldCharType="begin"/>
            </w:r>
            <w:r>
              <w:rPr>
                <w:noProof/>
                <w:webHidden/>
              </w:rPr>
              <w:instrText xml:space="preserve"> PAGEREF _Toc178228944 \h </w:instrText>
            </w:r>
            <w:r>
              <w:rPr>
                <w:noProof/>
                <w:webHidden/>
              </w:rPr>
            </w:r>
            <w:r>
              <w:rPr>
                <w:noProof/>
                <w:webHidden/>
              </w:rPr>
              <w:fldChar w:fldCharType="separate"/>
            </w:r>
            <w:r w:rsidR="003E6A65">
              <w:rPr>
                <w:noProof/>
                <w:webHidden/>
              </w:rPr>
              <w:t>22</w:t>
            </w:r>
            <w:r>
              <w:rPr>
                <w:noProof/>
                <w:webHidden/>
              </w:rPr>
              <w:fldChar w:fldCharType="end"/>
            </w:r>
          </w:hyperlink>
        </w:p>
        <w:p w14:paraId="11889396" w14:textId="7EA824DA"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5" w:history="1">
            <w:r w:rsidRPr="0053281A">
              <w:rPr>
                <w:rStyle w:val="Hyperlnk"/>
                <w:noProof/>
              </w:rPr>
              <w:t>9</w:t>
            </w:r>
            <w:r>
              <w:rPr>
                <w:rFonts w:asciiTheme="minorHAnsi" w:eastAsiaTheme="minorEastAsia" w:hAnsiTheme="minorHAnsi" w:cstheme="minorBidi"/>
                <w:b w:val="0"/>
                <w:noProof/>
                <w:kern w:val="2"/>
                <w:sz w:val="22"/>
                <w:szCs w:val="22"/>
                <w14:ligatures w14:val="standardContextual"/>
              </w:rPr>
              <w:tab/>
            </w:r>
            <w:r w:rsidRPr="0053281A">
              <w:rPr>
                <w:rStyle w:val="Hyperlnk"/>
                <w:noProof/>
              </w:rPr>
              <w:t>AVST</w:t>
            </w:r>
            <w:r w:rsidRPr="0053281A">
              <w:rPr>
                <w:rStyle w:val="Hyperlnk"/>
                <w:noProof/>
              </w:rPr>
              <w:t>Ä</w:t>
            </w:r>
            <w:r w:rsidRPr="0053281A">
              <w:rPr>
                <w:rStyle w:val="Hyperlnk"/>
                <w:noProof/>
              </w:rPr>
              <w:t>NGNING AV PLATS I F</w:t>
            </w:r>
            <w:r w:rsidRPr="0053281A">
              <w:rPr>
                <w:rStyle w:val="Hyperlnk"/>
                <w:noProof/>
              </w:rPr>
              <w:t>Ö</w:t>
            </w:r>
            <w:r w:rsidRPr="0053281A">
              <w:rPr>
                <w:rStyle w:val="Hyperlnk"/>
                <w:noProof/>
              </w:rPr>
              <w:t>RSKOLA, OMSORG P</w:t>
            </w:r>
            <w:r w:rsidRPr="0053281A">
              <w:rPr>
                <w:rStyle w:val="Hyperlnk"/>
                <w:noProof/>
              </w:rPr>
              <w:t>Å</w:t>
            </w:r>
            <w:r w:rsidRPr="0053281A">
              <w:rPr>
                <w:rStyle w:val="Hyperlnk"/>
                <w:noProof/>
              </w:rPr>
              <w:t xml:space="preserve"> OBEKV</w:t>
            </w:r>
            <w:r w:rsidRPr="0053281A">
              <w:rPr>
                <w:rStyle w:val="Hyperlnk"/>
                <w:noProof/>
              </w:rPr>
              <w:t>Ä</w:t>
            </w:r>
            <w:r w:rsidRPr="0053281A">
              <w:rPr>
                <w:rStyle w:val="Hyperlnk"/>
                <w:noProof/>
              </w:rPr>
              <w:t>M ARBETSTID OCH FRITIDSHEM</w:t>
            </w:r>
            <w:r>
              <w:rPr>
                <w:noProof/>
                <w:webHidden/>
              </w:rPr>
              <w:tab/>
            </w:r>
            <w:r>
              <w:rPr>
                <w:noProof/>
                <w:webHidden/>
              </w:rPr>
              <w:fldChar w:fldCharType="begin"/>
            </w:r>
            <w:r>
              <w:rPr>
                <w:noProof/>
                <w:webHidden/>
              </w:rPr>
              <w:instrText xml:space="preserve"> PAGEREF _Toc178228945 \h </w:instrText>
            </w:r>
            <w:r>
              <w:rPr>
                <w:noProof/>
                <w:webHidden/>
              </w:rPr>
            </w:r>
            <w:r>
              <w:rPr>
                <w:noProof/>
                <w:webHidden/>
              </w:rPr>
              <w:fldChar w:fldCharType="separate"/>
            </w:r>
            <w:r w:rsidR="003E6A65">
              <w:rPr>
                <w:noProof/>
                <w:webHidden/>
              </w:rPr>
              <w:t>23</w:t>
            </w:r>
            <w:r>
              <w:rPr>
                <w:noProof/>
                <w:webHidden/>
              </w:rPr>
              <w:fldChar w:fldCharType="end"/>
            </w:r>
          </w:hyperlink>
        </w:p>
        <w:p w14:paraId="3F92A228" w14:textId="30299AC6"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6" w:history="1">
            <w:r w:rsidRPr="0053281A">
              <w:rPr>
                <w:rStyle w:val="Hyperlnk"/>
                <w:noProof/>
              </w:rPr>
              <w:t>10</w:t>
            </w:r>
            <w:r>
              <w:rPr>
                <w:rFonts w:asciiTheme="minorHAnsi" w:eastAsiaTheme="minorEastAsia" w:hAnsiTheme="minorHAnsi" w:cstheme="minorBidi"/>
                <w:b w:val="0"/>
                <w:noProof/>
                <w:kern w:val="2"/>
                <w:sz w:val="22"/>
                <w:szCs w:val="22"/>
                <w14:ligatures w14:val="standardContextual"/>
              </w:rPr>
              <w:tab/>
            </w:r>
            <w:r w:rsidRPr="0053281A">
              <w:rPr>
                <w:rStyle w:val="Hyperlnk"/>
                <w:noProof/>
              </w:rPr>
              <w:t>Ö</w:t>
            </w:r>
            <w:r w:rsidRPr="0053281A">
              <w:rPr>
                <w:rStyle w:val="Hyperlnk"/>
                <w:noProof/>
              </w:rPr>
              <w:t>VRIGT</w:t>
            </w:r>
            <w:r>
              <w:rPr>
                <w:noProof/>
                <w:webHidden/>
              </w:rPr>
              <w:tab/>
            </w:r>
            <w:r>
              <w:rPr>
                <w:noProof/>
                <w:webHidden/>
              </w:rPr>
              <w:fldChar w:fldCharType="begin"/>
            </w:r>
            <w:r>
              <w:rPr>
                <w:noProof/>
                <w:webHidden/>
              </w:rPr>
              <w:instrText xml:space="preserve"> PAGEREF _Toc178228946 \h </w:instrText>
            </w:r>
            <w:r>
              <w:rPr>
                <w:noProof/>
                <w:webHidden/>
              </w:rPr>
            </w:r>
            <w:r>
              <w:rPr>
                <w:noProof/>
                <w:webHidden/>
              </w:rPr>
              <w:fldChar w:fldCharType="separate"/>
            </w:r>
            <w:r w:rsidR="003E6A65">
              <w:rPr>
                <w:noProof/>
                <w:webHidden/>
              </w:rPr>
              <w:t>26</w:t>
            </w:r>
            <w:r>
              <w:rPr>
                <w:noProof/>
                <w:webHidden/>
              </w:rPr>
              <w:fldChar w:fldCharType="end"/>
            </w:r>
          </w:hyperlink>
        </w:p>
        <w:p w14:paraId="7763A900" w14:textId="324CE511" w:rsidR="002E5BC4" w:rsidRDefault="002E5BC4">
          <w:pPr>
            <w:pStyle w:val="Innehll1"/>
            <w:rPr>
              <w:rFonts w:asciiTheme="minorHAnsi" w:eastAsiaTheme="minorEastAsia" w:hAnsiTheme="minorHAnsi" w:cstheme="minorBidi"/>
              <w:b w:val="0"/>
              <w:noProof/>
              <w:kern w:val="2"/>
              <w:sz w:val="22"/>
              <w:szCs w:val="22"/>
              <w14:ligatures w14:val="standardContextual"/>
            </w:rPr>
          </w:pPr>
          <w:hyperlink w:anchor="_Toc178228947" w:history="1">
            <w:r w:rsidRPr="0053281A">
              <w:rPr>
                <w:rStyle w:val="Hyperlnk"/>
                <w:noProof/>
              </w:rPr>
              <w:t>11</w:t>
            </w:r>
            <w:r>
              <w:rPr>
                <w:rFonts w:asciiTheme="minorHAnsi" w:eastAsiaTheme="minorEastAsia" w:hAnsiTheme="minorHAnsi" w:cstheme="minorBidi"/>
                <w:b w:val="0"/>
                <w:noProof/>
                <w:kern w:val="2"/>
                <w:sz w:val="22"/>
                <w:szCs w:val="22"/>
                <w14:ligatures w14:val="standardContextual"/>
              </w:rPr>
              <w:tab/>
            </w:r>
            <w:r w:rsidRPr="0053281A">
              <w:rPr>
                <w:rStyle w:val="Hyperlnk"/>
                <w:noProof/>
              </w:rPr>
              <w:t>REFERENSER</w:t>
            </w:r>
            <w:r>
              <w:rPr>
                <w:noProof/>
                <w:webHidden/>
              </w:rPr>
              <w:tab/>
            </w:r>
            <w:r>
              <w:rPr>
                <w:noProof/>
                <w:webHidden/>
              </w:rPr>
              <w:fldChar w:fldCharType="begin"/>
            </w:r>
            <w:r>
              <w:rPr>
                <w:noProof/>
                <w:webHidden/>
              </w:rPr>
              <w:instrText xml:space="preserve"> PAGEREF _Toc178228947 \h </w:instrText>
            </w:r>
            <w:r>
              <w:rPr>
                <w:noProof/>
                <w:webHidden/>
              </w:rPr>
            </w:r>
            <w:r>
              <w:rPr>
                <w:noProof/>
                <w:webHidden/>
              </w:rPr>
              <w:fldChar w:fldCharType="separate"/>
            </w:r>
            <w:r w:rsidR="003E6A65">
              <w:rPr>
                <w:noProof/>
                <w:webHidden/>
              </w:rPr>
              <w:t>27</w:t>
            </w:r>
            <w:r>
              <w:rPr>
                <w:noProof/>
                <w:webHidden/>
              </w:rPr>
              <w:fldChar w:fldCharType="end"/>
            </w:r>
          </w:hyperlink>
        </w:p>
        <w:p w14:paraId="1D97094A" w14:textId="45576859" w:rsidR="00661E63" w:rsidRPr="00661E63" w:rsidRDefault="00F14401" w:rsidP="076BABFB">
          <w:pPr>
            <w:pStyle w:val="Innehll1"/>
            <w:tabs>
              <w:tab w:val="clear" w:pos="7371"/>
              <w:tab w:val="right" w:leader="dot" w:pos="7365"/>
            </w:tabs>
            <w:rPr>
              <w:rStyle w:val="Hyperlnk"/>
              <w:noProof/>
            </w:rPr>
          </w:pPr>
          <w:r>
            <w:fldChar w:fldCharType="end"/>
          </w:r>
        </w:p>
      </w:sdtContent>
    </w:sdt>
    <w:p w14:paraId="74CF363E" w14:textId="0E2000F8" w:rsidR="00661E63" w:rsidRPr="00661E63" w:rsidRDefault="00661E63" w:rsidP="076BABFB">
      <w:pPr>
        <w:rPr>
          <w:rFonts w:ascii="Gill Sans MT" w:hAnsi="Gill Sans MT"/>
          <w:sz w:val="22"/>
          <w:szCs w:val="22"/>
        </w:rPr>
      </w:pPr>
    </w:p>
    <w:p w14:paraId="749FB207" w14:textId="0C45C8F3" w:rsidR="00661E63" w:rsidRPr="00661E63" w:rsidRDefault="00661E63" w:rsidP="076BABFB"/>
    <w:p w14:paraId="2AE58688" w14:textId="634A066F" w:rsidR="00A80039" w:rsidRPr="001B6960" w:rsidRDefault="001B6960" w:rsidP="076BABFB">
      <w:pPr>
        <w:pStyle w:val="Rubrik1"/>
      </w:pPr>
      <w:bookmarkStart w:id="1" w:name="Innehåll"/>
      <w:bookmarkStart w:id="2" w:name="_Toc178228923"/>
      <w:bookmarkEnd w:id="1"/>
      <w:r>
        <w:t>F</w:t>
      </w:r>
      <w:r w:rsidR="00BB6998">
        <w:t>ÖRSKOLA</w:t>
      </w:r>
      <w:bookmarkEnd w:id="2"/>
    </w:p>
    <w:p w14:paraId="5EA9B7CF" w14:textId="77777777" w:rsidR="001B6960" w:rsidRDefault="001B6960" w:rsidP="076BABFB">
      <w:pPr>
        <w:pBdr>
          <w:top w:val="nil"/>
          <w:left w:val="nil"/>
          <w:bottom w:val="nil"/>
          <w:right w:val="nil"/>
          <w:between w:val="nil"/>
        </w:pBdr>
        <w:shd w:val="clear" w:color="auto" w:fill="FFFFFF" w:themeFill="background1"/>
        <w:ind w:left="-567"/>
        <w:rPr>
          <w:color w:val="262626"/>
        </w:rPr>
      </w:pPr>
      <w:r w:rsidRPr="076BABFB">
        <w:rPr>
          <w:color w:val="000000" w:themeColor="text1"/>
        </w:rPr>
        <w:t>Förskola är en frivillig skolform för barn mellan 1 och 5 år. Förskolan ska lägga grunden för det lärande som fortsätter resten av livet. Förskolan styrs av skollagen och läroplanen.</w:t>
      </w:r>
    </w:p>
    <w:p w14:paraId="766C118C" w14:textId="77777777" w:rsidR="00053139" w:rsidRPr="001B6960" w:rsidRDefault="00053139" w:rsidP="076BABFB">
      <w:pPr>
        <w:pBdr>
          <w:top w:val="nil"/>
          <w:left w:val="nil"/>
          <w:bottom w:val="nil"/>
          <w:right w:val="nil"/>
          <w:between w:val="nil"/>
        </w:pBdr>
        <w:shd w:val="clear" w:color="auto" w:fill="FFFFFF" w:themeFill="background1"/>
        <w:ind w:left="-567"/>
        <w:rPr>
          <w:color w:val="262626"/>
        </w:rPr>
      </w:pPr>
    </w:p>
    <w:p w14:paraId="2FFD5D90" w14:textId="77777777" w:rsidR="001B6960" w:rsidRPr="001B6960" w:rsidRDefault="001B6960" w:rsidP="076BABFB">
      <w:pPr>
        <w:pBdr>
          <w:top w:val="nil"/>
          <w:left w:val="nil"/>
          <w:bottom w:val="nil"/>
          <w:right w:val="nil"/>
          <w:between w:val="nil"/>
        </w:pBdr>
        <w:shd w:val="clear" w:color="auto" w:fill="FFFFFF" w:themeFill="background1"/>
        <w:spacing w:after="192"/>
        <w:ind w:left="-567"/>
        <w:rPr>
          <w:color w:val="262626"/>
        </w:rPr>
      </w:pPr>
      <w:r w:rsidRPr="076BABFB">
        <w:rPr>
          <w:color w:val="262626" w:themeColor="text1" w:themeTint="D9"/>
        </w:rPr>
        <w:t>Förskolan ska stimulera barns utveckling och lärande. Förskolan ska vara rolig, trygg och lärorik för alla barn. Barnen ska få möjlighet att lära och utvecklas genom att leka, skapa och utforska - på egen hand, i grupp och tillsammans med vuxna. Att ge barnen omsorg och trygghet är en viktig uppgift för förskolan.</w:t>
      </w:r>
    </w:p>
    <w:p w14:paraId="25FB1D3A" w14:textId="77777777" w:rsidR="001B6960" w:rsidRPr="001B6960" w:rsidRDefault="001B6960" w:rsidP="076BABFB">
      <w:pPr>
        <w:pBdr>
          <w:top w:val="nil"/>
          <w:left w:val="nil"/>
          <w:bottom w:val="nil"/>
          <w:right w:val="nil"/>
          <w:between w:val="nil"/>
        </w:pBdr>
        <w:ind w:left="-567"/>
        <w:jc w:val="both"/>
      </w:pPr>
      <w:r>
        <w:t xml:space="preserve">Vårdnadshavarna kan välja mellan fristående och kommunala förskolor. </w:t>
      </w:r>
    </w:p>
    <w:p w14:paraId="2D9D1197" w14:textId="77777777" w:rsidR="001B6960" w:rsidRPr="001B6960" w:rsidRDefault="001B6960" w:rsidP="076BABFB">
      <w:pPr>
        <w:pBdr>
          <w:top w:val="nil"/>
          <w:left w:val="nil"/>
          <w:bottom w:val="nil"/>
          <w:right w:val="nil"/>
          <w:between w:val="nil"/>
        </w:pBdr>
        <w:ind w:left="-567"/>
        <w:rPr>
          <w:color w:val="4472C4"/>
        </w:rPr>
      </w:pPr>
    </w:p>
    <w:p w14:paraId="7DB88752" w14:textId="77777777" w:rsidR="001B6960" w:rsidRPr="001B6960" w:rsidRDefault="001B6960" w:rsidP="076BABFB">
      <w:pPr>
        <w:pBdr>
          <w:top w:val="nil"/>
          <w:left w:val="nil"/>
          <w:bottom w:val="nil"/>
          <w:right w:val="nil"/>
          <w:between w:val="nil"/>
        </w:pBdr>
        <w:ind w:left="-567"/>
        <w:rPr>
          <w:b/>
          <w:bCs/>
        </w:rPr>
      </w:pPr>
      <w:r w:rsidRPr="076BABFB">
        <w:rPr>
          <w:b/>
          <w:bCs/>
        </w:rPr>
        <w:t>Öppen förskola</w:t>
      </w:r>
    </w:p>
    <w:p w14:paraId="05A82B09" w14:textId="14EA7BDF" w:rsidR="5EFDFD4A" w:rsidRDefault="5EFDFD4A" w:rsidP="076BABFB">
      <w:pPr>
        <w:pBdr>
          <w:top w:val="nil"/>
          <w:left w:val="nil"/>
          <w:bottom w:val="nil"/>
          <w:right w:val="nil"/>
          <w:between w:val="nil"/>
        </w:pBdr>
        <w:shd w:val="clear" w:color="auto" w:fill="FFFFFF" w:themeFill="background1"/>
        <w:ind w:left="-567"/>
        <w:rPr>
          <w:color w:val="262626" w:themeColor="text1" w:themeTint="D9"/>
        </w:rPr>
      </w:pPr>
      <w:r w:rsidRPr="076BABFB">
        <w:rPr>
          <w:color w:val="262626" w:themeColor="text1" w:themeTint="D9"/>
          <w:szCs w:val="24"/>
        </w:rPr>
        <w:t>Öppen förskola är till för barn som inte är inskrivna i förskolan. En förälder eller någon annan vuxen ska följa med barnet till öppna förskolan. Öppna förskolan erbjuder barnen en pedagogisk verksamhet i grupp tillsammans med de vuxna som följer med. Samtidigt får de vuxna möjlighet till social gemenskap. Barnen är inte inskrivna utan föräldrarna bestämmer om och hur mycket barnet ska delta.</w:t>
      </w:r>
    </w:p>
    <w:p w14:paraId="71C4DAC2" w14:textId="77777777" w:rsidR="001B6960" w:rsidRDefault="001B6960" w:rsidP="076BABFB">
      <w:pPr>
        <w:pBdr>
          <w:top w:val="nil"/>
          <w:left w:val="nil"/>
          <w:bottom w:val="nil"/>
          <w:right w:val="nil"/>
          <w:between w:val="nil"/>
        </w:pBdr>
        <w:ind w:left="-567"/>
        <w:rPr>
          <w:b/>
          <w:bCs/>
          <w:color w:val="000000"/>
        </w:rPr>
      </w:pPr>
    </w:p>
    <w:p w14:paraId="4CCDF1E6" w14:textId="1890DDB8" w:rsidR="001B6960" w:rsidRPr="001B6960" w:rsidRDefault="001B6960" w:rsidP="076BABFB">
      <w:pPr>
        <w:pStyle w:val="Rubrik3"/>
        <w:numPr>
          <w:ilvl w:val="0"/>
          <w:numId w:val="0"/>
        </w:numPr>
        <w:ind w:left="720" w:hanging="720"/>
        <w:rPr>
          <w:b/>
          <w:bCs/>
          <w:noProof/>
        </w:rPr>
      </w:pPr>
      <w:bookmarkStart w:id="3" w:name="_Toc178228924"/>
      <w:r w:rsidRPr="076BABFB">
        <w:rPr>
          <w:b/>
          <w:bCs/>
          <w:color w:val="000000" w:themeColor="text1"/>
        </w:rPr>
        <w:t>1</w:t>
      </w:r>
      <w:r w:rsidRPr="076BABFB">
        <w:rPr>
          <w:b/>
          <w:bCs/>
          <w:noProof/>
        </w:rPr>
        <w:t>.1 Rätt till förskola</w:t>
      </w:r>
      <w:bookmarkEnd w:id="3"/>
    </w:p>
    <w:p w14:paraId="13C5DD6D" w14:textId="77777777" w:rsidR="001B6960" w:rsidRDefault="001B6960" w:rsidP="076BABFB">
      <w:pPr>
        <w:spacing w:after="240"/>
        <w:ind w:left="-566"/>
        <w:rPr>
          <w:color w:val="262626"/>
        </w:rPr>
      </w:pPr>
      <w:r w:rsidRPr="076BABFB">
        <w:rPr>
          <w:color w:val="262626" w:themeColor="text1" w:themeTint="D9"/>
        </w:rPr>
        <w:t>Hemkommunen ska erbjuda förskola till barn som är bosatta i Sverige och som inte har börjat i förskoleklassen eller någon annan utbildning för fullgörande av skolplikten. Från och med ett års ålder ska barn erbjudas förskola i den omfattning det behövs med hänsyn till föräldrarnas förvärvsarbete eller studier, eller om barnet har ett eget behov på grund av familjens situation i övrigt. Barn ska också erbjudas förskola om de behöver särskilt stöd i sin utveckling i form av förskola på grund av fysiska, psykiska eller andra skäl.</w:t>
      </w:r>
    </w:p>
    <w:p w14:paraId="537DF8FB" w14:textId="3857F76D" w:rsidR="001B6960" w:rsidRDefault="00DB1800" w:rsidP="076BABFB">
      <w:pPr>
        <w:pBdr>
          <w:top w:val="nil"/>
          <w:left w:val="nil"/>
          <w:bottom w:val="nil"/>
          <w:right w:val="nil"/>
          <w:between w:val="nil"/>
        </w:pBdr>
        <w:ind w:left="-567"/>
        <w:rPr>
          <w:b/>
          <w:bCs/>
          <w:color w:val="262626"/>
        </w:rPr>
      </w:pPr>
      <w:r w:rsidRPr="076BABFB">
        <w:rPr>
          <w:b/>
          <w:bCs/>
          <w:color w:val="262626" w:themeColor="text1" w:themeTint="D9"/>
        </w:rPr>
        <w:t>E</w:t>
      </w:r>
      <w:r w:rsidR="001B6960" w:rsidRPr="076BABFB">
        <w:rPr>
          <w:b/>
          <w:bCs/>
          <w:color w:val="262626" w:themeColor="text1" w:themeTint="D9"/>
        </w:rPr>
        <w:t>rbjudande om förskola enligt kapitel 8 skollag</w:t>
      </w:r>
      <w:r w:rsidR="00856BBE" w:rsidRPr="076BABFB">
        <w:rPr>
          <w:b/>
          <w:bCs/>
          <w:color w:val="262626" w:themeColor="text1" w:themeTint="D9"/>
        </w:rPr>
        <w:t xml:space="preserve"> (2010:800)</w:t>
      </w:r>
    </w:p>
    <w:tbl>
      <w:tblPr>
        <w:tblW w:w="902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right w:w="28" w:type="dxa"/>
        </w:tblCellMar>
        <w:tblLook w:val="0600" w:firstRow="0" w:lastRow="0" w:firstColumn="0" w:lastColumn="0" w:noHBand="1" w:noVBand="1"/>
      </w:tblPr>
      <w:tblGrid>
        <w:gridCol w:w="961"/>
        <w:gridCol w:w="3846"/>
        <w:gridCol w:w="4215"/>
      </w:tblGrid>
      <w:tr w:rsidR="001B6960" w14:paraId="01207A17" w14:textId="77777777" w:rsidTr="076BABFB">
        <w:tc>
          <w:tcPr>
            <w:tcW w:w="961" w:type="dxa"/>
            <w:tcMar>
              <w:top w:w="100" w:type="dxa"/>
              <w:left w:w="100" w:type="dxa"/>
              <w:bottom w:w="100" w:type="dxa"/>
              <w:right w:w="100" w:type="dxa"/>
            </w:tcMar>
          </w:tcPr>
          <w:p w14:paraId="3E712F02" w14:textId="77777777" w:rsidR="001B6960" w:rsidRPr="00053139" w:rsidRDefault="001B6960" w:rsidP="076BABFB">
            <w:pPr>
              <w:widowControl w:val="0"/>
              <w:pBdr>
                <w:top w:val="nil"/>
                <w:left w:val="nil"/>
                <w:bottom w:val="nil"/>
                <w:right w:val="nil"/>
                <w:between w:val="nil"/>
              </w:pBdr>
              <w:rPr>
                <w:b/>
                <w:bCs/>
                <w:sz w:val="22"/>
                <w:szCs w:val="22"/>
                <w:highlight w:val="white"/>
              </w:rPr>
            </w:pPr>
            <w:r w:rsidRPr="076BABFB">
              <w:rPr>
                <w:b/>
                <w:bCs/>
                <w:sz w:val="22"/>
                <w:szCs w:val="22"/>
                <w:highlight w:val="white"/>
              </w:rPr>
              <w:t>Lag-</w:t>
            </w:r>
          </w:p>
          <w:p w14:paraId="17253034" w14:textId="77777777" w:rsidR="001B6960" w:rsidRPr="00053139" w:rsidRDefault="001B6960" w:rsidP="076BABFB">
            <w:pPr>
              <w:widowControl w:val="0"/>
              <w:pBdr>
                <w:top w:val="nil"/>
                <w:left w:val="nil"/>
                <w:bottom w:val="nil"/>
                <w:right w:val="nil"/>
                <w:between w:val="nil"/>
              </w:pBdr>
              <w:rPr>
                <w:b/>
                <w:bCs/>
                <w:sz w:val="22"/>
                <w:szCs w:val="22"/>
                <w:highlight w:val="white"/>
              </w:rPr>
            </w:pPr>
            <w:r w:rsidRPr="076BABFB">
              <w:rPr>
                <w:b/>
                <w:bCs/>
                <w:sz w:val="22"/>
                <w:szCs w:val="22"/>
                <w:highlight w:val="white"/>
              </w:rPr>
              <w:t>rum</w:t>
            </w:r>
          </w:p>
        </w:tc>
        <w:tc>
          <w:tcPr>
            <w:tcW w:w="3846" w:type="dxa"/>
            <w:tcMar>
              <w:top w:w="100" w:type="dxa"/>
              <w:left w:w="100" w:type="dxa"/>
              <w:bottom w:w="100" w:type="dxa"/>
              <w:right w:w="100" w:type="dxa"/>
            </w:tcMar>
          </w:tcPr>
          <w:p w14:paraId="08B6F184" w14:textId="04EDAE50" w:rsidR="001B6960" w:rsidRPr="00053139" w:rsidRDefault="001B6960" w:rsidP="076BABFB">
            <w:pPr>
              <w:widowControl w:val="0"/>
              <w:pBdr>
                <w:top w:val="nil"/>
                <w:left w:val="nil"/>
                <w:bottom w:val="nil"/>
                <w:right w:val="nil"/>
                <w:between w:val="nil"/>
              </w:pBdr>
              <w:rPr>
                <w:b/>
                <w:bCs/>
                <w:sz w:val="22"/>
                <w:szCs w:val="22"/>
                <w:highlight w:val="white"/>
              </w:rPr>
            </w:pPr>
            <w:r w:rsidRPr="076BABFB">
              <w:rPr>
                <w:b/>
                <w:bCs/>
                <w:sz w:val="22"/>
                <w:szCs w:val="22"/>
                <w:highlight w:val="white"/>
              </w:rPr>
              <w:t>Erbjudande</w:t>
            </w:r>
            <w:r w:rsidR="2430F3CE" w:rsidRPr="076BABFB">
              <w:rPr>
                <w:b/>
                <w:bCs/>
                <w:sz w:val="22"/>
                <w:szCs w:val="22"/>
                <w:highlight w:val="white"/>
              </w:rPr>
              <w:t xml:space="preserve"> om plats</w:t>
            </w:r>
          </w:p>
        </w:tc>
        <w:tc>
          <w:tcPr>
            <w:tcW w:w="4215" w:type="dxa"/>
            <w:tcMar>
              <w:top w:w="100" w:type="dxa"/>
              <w:left w:w="100" w:type="dxa"/>
              <w:bottom w:w="100" w:type="dxa"/>
              <w:right w:w="100" w:type="dxa"/>
            </w:tcMar>
          </w:tcPr>
          <w:p w14:paraId="6D5C1863" w14:textId="77777777" w:rsidR="001B6960" w:rsidRPr="00053139" w:rsidRDefault="001B6960" w:rsidP="076BABFB">
            <w:pPr>
              <w:widowControl w:val="0"/>
              <w:pBdr>
                <w:top w:val="nil"/>
                <w:left w:val="nil"/>
                <w:bottom w:val="nil"/>
                <w:right w:val="nil"/>
                <w:between w:val="nil"/>
              </w:pBdr>
              <w:rPr>
                <w:b/>
                <w:bCs/>
                <w:sz w:val="22"/>
                <w:szCs w:val="22"/>
                <w:highlight w:val="white"/>
              </w:rPr>
            </w:pPr>
            <w:r w:rsidRPr="076BABFB">
              <w:rPr>
                <w:b/>
                <w:bCs/>
                <w:sz w:val="22"/>
                <w:szCs w:val="22"/>
                <w:highlight w:val="white"/>
              </w:rPr>
              <w:t>Förtydligande</w:t>
            </w:r>
          </w:p>
        </w:tc>
      </w:tr>
      <w:tr w:rsidR="001B6960" w14:paraId="1C9E5255" w14:textId="77777777" w:rsidTr="076BABFB">
        <w:tc>
          <w:tcPr>
            <w:tcW w:w="961" w:type="dxa"/>
            <w:tcMar>
              <w:top w:w="100" w:type="dxa"/>
              <w:left w:w="100" w:type="dxa"/>
              <w:bottom w:w="100" w:type="dxa"/>
              <w:right w:w="100" w:type="dxa"/>
            </w:tcMar>
          </w:tcPr>
          <w:p w14:paraId="55F87C07"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3</w:t>
            </w:r>
          </w:p>
        </w:tc>
        <w:tc>
          <w:tcPr>
            <w:tcW w:w="3846" w:type="dxa"/>
            <w:tcMar>
              <w:top w:w="100" w:type="dxa"/>
              <w:left w:w="100" w:type="dxa"/>
              <w:bottom w:w="100" w:type="dxa"/>
              <w:right w:w="100" w:type="dxa"/>
            </w:tcMar>
          </w:tcPr>
          <w:p w14:paraId="38BAF0CF" w14:textId="7CDC7F63" w:rsidR="001B6960" w:rsidRDefault="001B6960" w:rsidP="076BABFB">
            <w:pPr>
              <w:rPr>
                <w:sz w:val="22"/>
                <w:szCs w:val="22"/>
                <w:highlight w:val="white"/>
              </w:rPr>
            </w:pPr>
            <w:r w:rsidRPr="076BABFB">
              <w:rPr>
                <w:sz w:val="22"/>
                <w:szCs w:val="22"/>
                <w:highlight w:val="white"/>
              </w:rPr>
              <w:t xml:space="preserve">Barn som är bosatta i Sverige och som inte har börjat i någon utbildning för fullgörande av skolplikten ska erbjudas förskola enligt vad som anges i </w:t>
            </w:r>
            <w:r w:rsidR="69C0B8E0" w:rsidRPr="076BABFB">
              <w:rPr>
                <w:sz w:val="22"/>
                <w:szCs w:val="22"/>
                <w:highlight w:val="white"/>
              </w:rPr>
              <w:t>4–7</w:t>
            </w:r>
            <w:r w:rsidRPr="076BABFB">
              <w:rPr>
                <w:sz w:val="22"/>
                <w:szCs w:val="22"/>
                <w:highlight w:val="white"/>
              </w:rPr>
              <w:t xml:space="preserve"> §§. Förskola behöver dock inte erbjudas under kvällar, nätter, veckoslut eller i samband med större helger. </w:t>
            </w:r>
          </w:p>
        </w:tc>
        <w:tc>
          <w:tcPr>
            <w:tcW w:w="4215" w:type="dxa"/>
            <w:tcMar>
              <w:top w:w="100" w:type="dxa"/>
              <w:left w:w="100" w:type="dxa"/>
              <w:bottom w:w="100" w:type="dxa"/>
              <w:right w:w="100" w:type="dxa"/>
            </w:tcMar>
          </w:tcPr>
          <w:p w14:paraId="76B51973" w14:textId="77777777" w:rsidR="001B6960" w:rsidRDefault="001B6960" w:rsidP="076BABFB">
            <w:pPr>
              <w:widowControl w:val="0"/>
              <w:pBdr>
                <w:top w:val="nil"/>
                <w:left w:val="nil"/>
                <w:bottom w:val="nil"/>
                <w:right w:val="nil"/>
                <w:between w:val="nil"/>
              </w:pBdr>
              <w:rPr>
                <w:sz w:val="22"/>
                <w:szCs w:val="22"/>
                <w:highlight w:val="white"/>
              </w:rPr>
            </w:pPr>
          </w:p>
        </w:tc>
      </w:tr>
      <w:tr w:rsidR="001B6960" w14:paraId="141FB614" w14:textId="77777777" w:rsidTr="076BABFB">
        <w:tc>
          <w:tcPr>
            <w:tcW w:w="961" w:type="dxa"/>
            <w:tcMar>
              <w:top w:w="100" w:type="dxa"/>
              <w:left w:w="100" w:type="dxa"/>
              <w:bottom w:w="100" w:type="dxa"/>
              <w:right w:w="100" w:type="dxa"/>
            </w:tcMar>
          </w:tcPr>
          <w:p w14:paraId="00C93C9B"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4</w:t>
            </w:r>
          </w:p>
          <w:p w14:paraId="4326C2DA" w14:textId="77777777" w:rsidR="001B6960" w:rsidRDefault="001B6960" w:rsidP="076BABFB">
            <w:pPr>
              <w:widowControl w:val="0"/>
              <w:pBdr>
                <w:top w:val="nil"/>
                <w:left w:val="nil"/>
                <w:bottom w:val="nil"/>
                <w:right w:val="nil"/>
                <w:between w:val="nil"/>
              </w:pBdr>
              <w:rPr>
                <w:sz w:val="22"/>
                <w:szCs w:val="22"/>
                <w:highlight w:val="white"/>
              </w:rPr>
            </w:pPr>
          </w:p>
          <w:p w14:paraId="410DF60B" w14:textId="77777777" w:rsidR="001B6960" w:rsidRDefault="001B6960" w:rsidP="076BABFB">
            <w:pPr>
              <w:widowControl w:val="0"/>
              <w:pBdr>
                <w:top w:val="nil"/>
                <w:left w:val="nil"/>
                <w:bottom w:val="nil"/>
                <w:right w:val="nil"/>
                <w:between w:val="nil"/>
              </w:pBdr>
              <w:rPr>
                <w:sz w:val="22"/>
                <w:szCs w:val="22"/>
                <w:highlight w:val="white"/>
              </w:rPr>
            </w:pPr>
          </w:p>
          <w:p w14:paraId="4FA4E8ED" w14:textId="77777777" w:rsidR="001B6960" w:rsidRDefault="001B6960" w:rsidP="076BABFB">
            <w:pPr>
              <w:widowControl w:val="0"/>
              <w:pBdr>
                <w:top w:val="nil"/>
                <w:left w:val="nil"/>
                <w:bottom w:val="nil"/>
                <w:right w:val="nil"/>
                <w:between w:val="nil"/>
              </w:pBdr>
              <w:rPr>
                <w:sz w:val="22"/>
                <w:szCs w:val="22"/>
                <w:highlight w:val="white"/>
              </w:rPr>
            </w:pPr>
          </w:p>
          <w:p w14:paraId="04889947" w14:textId="77777777" w:rsidR="001B6960" w:rsidRDefault="001B6960" w:rsidP="076BABFB">
            <w:pPr>
              <w:widowControl w:val="0"/>
              <w:pBdr>
                <w:top w:val="nil"/>
                <w:left w:val="nil"/>
                <w:bottom w:val="nil"/>
                <w:right w:val="nil"/>
                <w:between w:val="nil"/>
              </w:pBdr>
              <w:rPr>
                <w:sz w:val="22"/>
                <w:szCs w:val="22"/>
                <w:highlight w:val="white"/>
              </w:rPr>
            </w:pPr>
          </w:p>
          <w:p w14:paraId="076CEFB8" w14:textId="77777777" w:rsidR="001B6960" w:rsidRDefault="001B6960" w:rsidP="076BABFB">
            <w:pPr>
              <w:widowControl w:val="0"/>
              <w:pBdr>
                <w:top w:val="nil"/>
                <w:left w:val="nil"/>
                <w:bottom w:val="nil"/>
                <w:right w:val="nil"/>
                <w:between w:val="nil"/>
              </w:pBdr>
              <w:rPr>
                <w:sz w:val="22"/>
                <w:szCs w:val="22"/>
                <w:highlight w:val="white"/>
              </w:rPr>
            </w:pPr>
          </w:p>
          <w:p w14:paraId="79351EC9" w14:textId="77777777" w:rsidR="001B6960" w:rsidRDefault="001B6960" w:rsidP="076BABFB">
            <w:pPr>
              <w:widowControl w:val="0"/>
              <w:pBdr>
                <w:top w:val="nil"/>
                <w:left w:val="nil"/>
                <w:bottom w:val="nil"/>
                <w:right w:val="nil"/>
                <w:between w:val="nil"/>
              </w:pBdr>
              <w:rPr>
                <w:sz w:val="22"/>
                <w:szCs w:val="22"/>
                <w:highlight w:val="white"/>
              </w:rPr>
            </w:pPr>
          </w:p>
          <w:p w14:paraId="05EB0706" w14:textId="77777777" w:rsidR="001B6960" w:rsidRDefault="001B6960" w:rsidP="076BABFB">
            <w:pPr>
              <w:widowControl w:val="0"/>
              <w:pBdr>
                <w:top w:val="nil"/>
                <w:left w:val="nil"/>
                <w:bottom w:val="nil"/>
                <w:right w:val="nil"/>
                <w:between w:val="nil"/>
              </w:pBdr>
              <w:rPr>
                <w:sz w:val="22"/>
                <w:szCs w:val="22"/>
                <w:highlight w:val="white"/>
              </w:rPr>
            </w:pPr>
          </w:p>
          <w:p w14:paraId="24792A5A" w14:textId="77777777" w:rsidR="001B6960" w:rsidRDefault="001B6960" w:rsidP="076BABFB">
            <w:pPr>
              <w:widowControl w:val="0"/>
              <w:pBdr>
                <w:top w:val="nil"/>
                <w:left w:val="nil"/>
                <w:bottom w:val="nil"/>
                <w:right w:val="nil"/>
                <w:between w:val="nil"/>
              </w:pBdr>
              <w:rPr>
                <w:sz w:val="22"/>
                <w:szCs w:val="22"/>
                <w:highlight w:val="white"/>
              </w:rPr>
            </w:pPr>
          </w:p>
          <w:p w14:paraId="575A88E0" w14:textId="77777777" w:rsidR="001B6960" w:rsidRDefault="001B6960" w:rsidP="076BABFB">
            <w:pPr>
              <w:widowControl w:val="0"/>
              <w:pBdr>
                <w:top w:val="nil"/>
                <w:left w:val="nil"/>
                <w:bottom w:val="nil"/>
                <w:right w:val="nil"/>
                <w:between w:val="nil"/>
              </w:pBdr>
              <w:rPr>
                <w:sz w:val="22"/>
                <w:szCs w:val="22"/>
                <w:highlight w:val="white"/>
              </w:rPr>
            </w:pPr>
          </w:p>
          <w:p w14:paraId="4741CC78" w14:textId="77777777" w:rsidR="001B6960" w:rsidRDefault="001B6960" w:rsidP="076BABFB">
            <w:pPr>
              <w:widowControl w:val="0"/>
              <w:pBdr>
                <w:top w:val="nil"/>
                <w:left w:val="nil"/>
                <w:bottom w:val="nil"/>
                <w:right w:val="nil"/>
                <w:between w:val="nil"/>
              </w:pBdr>
              <w:rPr>
                <w:sz w:val="22"/>
                <w:szCs w:val="22"/>
                <w:highlight w:val="white"/>
              </w:rPr>
            </w:pPr>
          </w:p>
          <w:p w14:paraId="424E024B" w14:textId="77777777" w:rsidR="001B6960" w:rsidRDefault="001B6960" w:rsidP="076BABFB">
            <w:pPr>
              <w:widowControl w:val="0"/>
              <w:pBdr>
                <w:top w:val="nil"/>
                <w:left w:val="nil"/>
                <w:bottom w:val="nil"/>
                <w:right w:val="nil"/>
                <w:between w:val="nil"/>
              </w:pBdr>
              <w:rPr>
                <w:sz w:val="22"/>
                <w:szCs w:val="22"/>
                <w:highlight w:val="white"/>
              </w:rPr>
            </w:pPr>
          </w:p>
          <w:p w14:paraId="45BAC3E6" w14:textId="77777777" w:rsidR="001B6960" w:rsidRDefault="001B6960" w:rsidP="076BABFB">
            <w:pPr>
              <w:widowControl w:val="0"/>
              <w:pBdr>
                <w:top w:val="nil"/>
                <w:left w:val="nil"/>
                <w:bottom w:val="nil"/>
                <w:right w:val="nil"/>
                <w:between w:val="nil"/>
              </w:pBdr>
              <w:rPr>
                <w:sz w:val="22"/>
                <w:szCs w:val="22"/>
                <w:highlight w:val="white"/>
              </w:rPr>
            </w:pPr>
          </w:p>
          <w:p w14:paraId="28FA216D" w14:textId="77777777" w:rsidR="001B6960" w:rsidRDefault="001B6960" w:rsidP="076BABFB">
            <w:pPr>
              <w:widowControl w:val="0"/>
              <w:pBdr>
                <w:top w:val="nil"/>
                <w:left w:val="nil"/>
                <w:bottom w:val="nil"/>
                <w:right w:val="nil"/>
                <w:between w:val="nil"/>
              </w:pBdr>
              <w:rPr>
                <w:sz w:val="22"/>
                <w:szCs w:val="22"/>
                <w:highlight w:val="white"/>
              </w:rPr>
            </w:pPr>
          </w:p>
          <w:p w14:paraId="1B52B3D7" w14:textId="77777777" w:rsidR="00221910" w:rsidRDefault="00221910" w:rsidP="076BABFB">
            <w:pPr>
              <w:widowControl w:val="0"/>
              <w:pBdr>
                <w:top w:val="nil"/>
                <w:left w:val="nil"/>
                <w:bottom w:val="nil"/>
                <w:right w:val="nil"/>
                <w:between w:val="nil"/>
              </w:pBdr>
              <w:rPr>
                <w:sz w:val="22"/>
                <w:szCs w:val="22"/>
                <w:highlight w:val="white"/>
              </w:rPr>
            </w:pPr>
          </w:p>
          <w:p w14:paraId="3ED75D58" w14:textId="19B33F34" w:rsidR="001B6960" w:rsidRDefault="001B6960" w:rsidP="076BABFB">
            <w:pPr>
              <w:widowControl w:val="0"/>
              <w:pBdr>
                <w:top w:val="nil"/>
                <w:left w:val="nil"/>
                <w:bottom w:val="nil"/>
                <w:right w:val="nil"/>
                <w:between w:val="nil"/>
              </w:pBdr>
              <w:rPr>
                <w:sz w:val="22"/>
                <w:szCs w:val="22"/>
                <w:highlight w:val="white"/>
              </w:rPr>
            </w:pPr>
          </w:p>
          <w:p w14:paraId="6724CAB7" w14:textId="77777777" w:rsidR="001B6960" w:rsidRDefault="001B6960" w:rsidP="076BABFB">
            <w:pPr>
              <w:widowControl w:val="0"/>
              <w:pBdr>
                <w:top w:val="nil"/>
                <w:left w:val="nil"/>
                <w:bottom w:val="nil"/>
                <w:right w:val="nil"/>
                <w:between w:val="nil"/>
              </w:pBdr>
              <w:rPr>
                <w:sz w:val="22"/>
                <w:szCs w:val="22"/>
                <w:highlight w:val="white"/>
              </w:rPr>
            </w:pPr>
          </w:p>
          <w:p w14:paraId="0981AED8" w14:textId="77777777" w:rsidR="001B6960" w:rsidRDefault="001B6960" w:rsidP="076BABFB">
            <w:pPr>
              <w:widowControl w:val="0"/>
              <w:pBdr>
                <w:top w:val="nil"/>
                <w:left w:val="nil"/>
                <w:bottom w:val="nil"/>
                <w:right w:val="nil"/>
                <w:between w:val="nil"/>
              </w:pBdr>
              <w:rPr>
                <w:sz w:val="22"/>
                <w:szCs w:val="22"/>
                <w:highlight w:val="white"/>
              </w:rPr>
            </w:pPr>
          </w:p>
          <w:p w14:paraId="4F1D3835" w14:textId="77777777" w:rsidR="001B6960" w:rsidRDefault="001B6960" w:rsidP="076BABFB">
            <w:pPr>
              <w:widowControl w:val="0"/>
              <w:pBdr>
                <w:top w:val="nil"/>
                <w:left w:val="nil"/>
                <w:bottom w:val="nil"/>
                <w:right w:val="nil"/>
                <w:between w:val="nil"/>
              </w:pBdr>
              <w:rPr>
                <w:sz w:val="22"/>
                <w:szCs w:val="22"/>
                <w:highlight w:val="white"/>
              </w:rPr>
            </w:pPr>
          </w:p>
          <w:p w14:paraId="2F023BBF" w14:textId="77777777" w:rsidR="001B6960" w:rsidRDefault="001B6960" w:rsidP="076BABFB">
            <w:pPr>
              <w:widowControl w:val="0"/>
              <w:pBdr>
                <w:top w:val="nil"/>
                <w:left w:val="nil"/>
                <w:bottom w:val="nil"/>
                <w:right w:val="nil"/>
                <w:between w:val="nil"/>
              </w:pBdr>
              <w:rPr>
                <w:sz w:val="22"/>
                <w:szCs w:val="22"/>
                <w:highlight w:val="white"/>
              </w:rPr>
            </w:pPr>
          </w:p>
          <w:p w14:paraId="03BAD6D9" w14:textId="77777777" w:rsidR="001B6960" w:rsidRDefault="001B6960" w:rsidP="076BABFB">
            <w:pPr>
              <w:widowControl w:val="0"/>
              <w:pBdr>
                <w:top w:val="nil"/>
                <w:left w:val="nil"/>
                <w:bottom w:val="nil"/>
                <w:right w:val="nil"/>
                <w:between w:val="nil"/>
              </w:pBdr>
              <w:rPr>
                <w:sz w:val="22"/>
                <w:szCs w:val="22"/>
                <w:highlight w:val="white"/>
              </w:rPr>
            </w:pPr>
          </w:p>
          <w:p w14:paraId="31D0E8BF" w14:textId="77777777" w:rsidR="001B6960" w:rsidRDefault="001B6960" w:rsidP="076BABFB">
            <w:pPr>
              <w:widowControl w:val="0"/>
              <w:pBdr>
                <w:top w:val="nil"/>
                <w:left w:val="nil"/>
                <w:bottom w:val="nil"/>
                <w:right w:val="nil"/>
                <w:between w:val="nil"/>
              </w:pBdr>
              <w:rPr>
                <w:sz w:val="22"/>
                <w:szCs w:val="22"/>
                <w:highlight w:val="white"/>
              </w:rPr>
            </w:pPr>
          </w:p>
          <w:p w14:paraId="367DBDC8" w14:textId="77777777" w:rsidR="001B6960" w:rsidRDefault="001B6960" w:rsidP="076BABFB">
            <w:pPr>
              <w:widowControl w:val="0"/>
              <w:pBdr>
                <w:top w:val="nil"/>
                <w:left w:val="nil"/>
                <w:bottom w:val="nil"/>
                <w:right w:val="nil"/>
                <w:between w:val="nil"/>
              </w:pBdr>
              <w:rPr>
                <w:sz w:val="22"/>
                <w:szCs w:val="22"/>
                <w:highlight w:val="white"/>
              </w:rPr>
            </w:pPr>
          </w:p>
          <w:p w14:paraId="153C3C14" w14:textId="77777777" w:rsidR="00221910" w:rsidRDefault="00221910" w:rsidP="076BABFB">
            <w:pPr>
              <w:widowControl w:val="0"/>
              <w:pBdr>
                <w:top w:val="nil"/>
                <w:left w:val="nil"/>
                <w:bottom w:val="nil"/>
                <w:right w:val="nil"/>
                <w:between w:val="nil"/>
              </w:pBdr>
              <w:rPr>
                <w:sz w:val="22"/>
                <w:szCs w:val="22"/>
                <w:highlight w:val="white"/>
              </w:rPr>
            </w:pPr>
          </w:p>
          <w:p w14:paraId="304429A4" w14:textId="77777777" w:rsidR="00221910" w:rsidRDefault="00221910" w:rsidP="076BABFB">
            <w:pPr>
              <w:widowControl w:val="0"/>
              <w:pBdr>
                <w:top w:val="nil"/>
                <w:left w:val="nil"/>
                <w:bottom w:val="nil"/>
                <w:right w:val="nil"/>
                <w:between w:val="nil"/>
              </w:pBdr>
              <w:rPr>
                <w:sz w:val="22"/>
                <w:szCs w:val="22"/>
                <w:highlight w:val="white"/>
              </w:rPr>
            </w:pPr>
          </w:p>
          <w:p w14:paraId="5211C28C" w14:textId="77777777" w:rsidR="00221910" w:rsidRDefault="00221910" w:rsidP="076BABFB">
            <w:pPr>
              <w:widowControl w:val="0"/>
              <w:pBdr>
                <w:top w:val="nil"/>
                <w:left w:val="nil"/>
                <w:bottom w:val="nil"/>
                <w:right w:val="nil"/>
                <w:between w:val="nil"/>
              </w:pBdr>
              <w:rPr>
                <w:sz w:val="22"/>
                <w:szCs w:val="22"/>
                <w:highlight w:val="white"/>
              </w:rPr>
            </w:pPr>
          </w:p>
          <w:p w14:paraId="4590C0A6" w14:textId="77777777" w:rsidR="00221910" w:rsidRDefault="00221910" w:rsidP="076BABFB">
            <w:pPr>
              <w:widowControl w:val="0"/>
              <w:pBdr>
                <w:top w:val="nil"/>
                <w:left w:val="nil"/>
                <w:bottom w:val="nil"/>
                <w:right w:val="nil"/>
                <w:between w:val="nil"/>
              </w:pBdr>
              <w:rPr>
                <w:sz w:val="22"/>
                <w:szCs w:val="22"/>
                <w:highlight w:val="white"/>
              </w:rPr>
            </w:pPr>
          </w:p>
          <w:p w14:paraId="4D6233C5" w14:textId="77777777" w:rsidR="00221910" w:rsidRDefault="00221910" w:rsidP="076BABFB">
            <w:pPr>
              <w:widowControl w:val="0"/>
              <w:pBdr>
                <w:top w:val="nil"/>
                <w:left w:val="nil"/>
                <w:bottom w:val="nil"/>
                <w:right w:val="nil"/>
                <w:between w:val="nil"/>
              </w:pBdr>
              <w:rPr>
                <w:sz w:val="22"/>
                <w:szCs w:val="22"/>
                <w:highlight w:val="white"/>
              </w:rPr>
            </w:pPr>
          </w:p>
          <w:p w14:paraId="11873F07" w14:textId="77777777" w:rsidR="00221910" w:rsidRDefault="00221910" w:rsidP="076BABFB">
            <w:pPr>
              <w:widowControl w:val="0"/>
              <w:pBdr>
                <w:top w:val="nil"/>
                <w:left w:val="nil"/>
                <w:bottom w:val="nil"/>
                <w:right w:val="nil"/>
                <w:between w:val="nil"/>
              </w:pBdr>
              <w:rPr>
                <w:sz w:val="22"/>
                <w:szCs w:val="22"/>
                <w:highlight w:val="white"/>
              </w:rPr>
            </w:pPr>
          </w:p>
          <w:p w14:paraId="16E3CCA1" w14:textId="77777777" w:rsidR="00221910" w:rsidRDefault="00221910" w:rsidP="076BABFB">
            <w:pPr>
              <w:widowControl w:val="0"/>
              <w:pBdr>
                <w:top w:val="nil"/>
                <w:left w:val="nil"/>
                <w:bottom w:val="nil"/>
                <w:right w:val="nil"/>
                <w:between w:val="nil"/>
              </w:pBdr>
              <w:rPr>
                <w:sz w:val="22"/>
                <w:szCs w:val="22"/>
                <w:highlight w:val="white"/>
              </w:rPr>
            </w:pPr>
          </w:p>
          <w:p w14:paraId="4BCE4C35" w14:textId="77777777" w:rsidR="00221910" w:rsidRDefault="00221910" w:rsidP="076BABFB">
            <w:pPr>
              <w:widowControl w:val="0"/>
              <w:pBdr>
                <w:top w:val="nil"/>
                <w:left w:val="nil"/>
                <w:bottom w:val="nil"/>
                <w:right w:val="nil"/>
                <w:between w:val="nil"/>
              </w:pBdr>
              <w:rPr>
                <w:sz w:val="22"/>
                <w:szCs w:val="22"/>
                <w:highlight w:val="white"/>
              </w:rPr>
            </w:pPr>
          </w:p>
          <w:p w14:paraId="121D2FA1" w14:textId="77777777" w:rsidR="00221910" w:rsidRDefault="00221910" w:rsidP="076BABFB">
            <w:pPr>
              <w:widowControl w:val="0"/>
              <w:pBdr>
                <w:top w:val="nil"/>
                <w:left w:val="nil"/>
                <w:bottom w:val="nil"/>
                <w:right w:val="nil"/>
                <w:between w:val="nil"/>
              </w:pBdr>
              <w:rPr>
                <w:sz w:val="22"/>
                <w:szCs w:val="22"/>
                <w:highlight w:val="white"/>
              </w:rPr>
            </w:pPr>
          </w:p>
          <w:p w14:paraId="48137A47" w14:textId="77777777" w:rsidR="00221910" w:rsidRDefault="00221910" w:rsidP="076BABFB">
            <w:pPr>
              <w:widowControl w:val="0"/>
              <w:pBdr>
                <w:top w:val="nil"/>
                <w:left w:val="nil"/>
                <w:bottom w:val="nil"/>
                <w:right w:val="nil"/>
                <w:between w:val="nil"/>
              </w:pBdr>
              <w:rPr>
                <w:sz w:val="22"/>
                <w:szCs w:val="22"/>
                <w:highlight w:val="white"/>
              </w:rPr>
            </w:pPr>
          </w:p>
          <w:p w14:paraId="10E665B2" w14:textId="0F3DC721" w:rsidR="00221910" w:rsidRDefault="00221910" w:rsidP="076BABFB">
            <w:pPr>
              <w:widowControl w:val="0"/>
              <w:pBdr>
                <w:top w:val="nil"/>
                <w:left w:val="nil"/>
                <w:bottom w:val="nil"/>
                <w:right w:val="nil"/>
                <w:between w:val="nil"/>
              </w:pBdr>
              <w:rPr>
                <w:sz w:val="22"/>
                <w:szCs w:val="22"/>
                <w:highlight w:val="white"/>
              </w:rPr>
            </w:pPr>
          </w:p>
        </w:tc>
        <w:tc>
          <w:tcPr>
            <w:tcW w:w="3846" w:type="dxa"/>
            <w:tcMar>
              <w:top w:w="100" w:type="dxa"/>
              <w:left w:w="100" w:type="dxa"/>
              <w:bottom w:w="100" w:type="dxa"/>
              <w:right w:w="100" w:type="dxa"/>
            </w:tcMar>
          </w:tcPr>
          <w:p w14:paraId="71D80E71" w14:textId="5A7A4E4D" w:rsidR="001B6960" w:rsidRPr="00016927" w:rsidRDefault="001B6960" w:rsidP="076BABFB">
            <w:pPr>
              <w:widowControl w:val="0"/>
              <w:rPr>
                <w:b/>
                <w:bCs/>
                <w:i/>
                <w:iCs/>
                <w:sz w:val="22"/>
                <w:szCs w:val="22"/>
              </w:rPr>
            </w:pPr>
            <w:r w:rsidRPr="076BABFB">
              <w:rPr>
                <w:b/>
                <w:bCs/>
                <w:i/>
                <w:iCs/>
                <w:sz w:val="22"/>
                <w:szCs w:val="22"/>
              </w:rPr>
              <w:t xml:space="preserve">Allmän </w:t>
            </w:r>
            <w:r w:rsidR="69C0B8E0" w:rsidRPr="076BABFB">
              <w:rPr>
                <w:b/>
                <w:bCs/>
                <w:i/>
                <w:iCs/>
                <w:sz w:val="22"/>
                <w:szCs w:val="22"/>
              </w:rPr>
              <w:t>f</w:t>
            </w:r>
            <w:r w:rsidRPr="076BABFB">
              <w:rPr>
                <w:b/>
                <w:bCs/>
                <w:i/>
                <w:iCs/>
                <w:sz w:val="22"/>
                <w:szCs w:val="22"/>
              </w:rPr>
              <w:t>örskola</w:t>
            </w:r>
          </w:p>
          <w:p w14:paraId="08AEE869" w14:textId="64F97C7A" w:rsidR="001B6960" w:rsidRPr="00DB1800" w:rsidRDefault="001B6960" w:rsidP="076BABFB">
            <w:pPr>
              <w:rPr>
                <w:sz w:val="22"/>
                <w:szCs w:val="22"/>
              </w:rPr>
            </w:pPr>
            <w:r w:rsidRPr="076BABFB">
              <w:rPr>
                <w:sz w:val="22"/>
                <w:szCs w:val="22"/>
              </w:rPr>
              <w:t xml:space="preserve">Barn ska från och med höstterminen det år barnet fyller tre år erbjudas förskola under minst 525 timmar om året, om inte annat följer av </w:t>
            </w:r>
            <w:r w:rsidR="00653432" w:rsidRPr="076BABFB">
              <w:rPr>
                <w:sz w:val="22"/>
                <w:szCs w:val="22"/>
              </w:rPr>
              <w:t>5–7</w:t>
            </w:r>
            <w:r w:rsidRPr="076BABFB">
              <w:rPr>
                <w:sz w:val="22"/>
                <w:szCs w:val="22"/>
              </w:rPr>
              <w:t xml:space="preserve"> §§.</w:t>
            </w:r>
          </w:p>
          <w:p w14:paraId="3916B23A" w14:textId="77777777" w:rsidR="001B6960" w:rsidRDefault="001B6960" w:rsidP="076BABFB">
            <w:pPr>
              <w:rPr>
                <w:sz w:val="22"/>
                <w:szCs w:val="22"/>
              </w:rPr>
            </w:pPr>
          </w:p>
          <w:p w14:paraId="36C029BF" w14:textId="77777777" w:rsidR="001B6960" w:rsidRDefault="001B6960" w:rsidP="076BABFB">
            <w:pPr>
              <w:rPr>
                <w:sz w:val="22"/>
                <w:szCs w:val="22"/>
              </w:rPr>
            </w:pPr>
          </w:p>
          <w:p w14:paraId="050E5397" w14:textId="77777777" w:rsidR="001B6960" w:rsidRDefault="001B6960" w:rsidP="076BABFB">
            <w:pPr>
              <w:rPr>
                <w:sz w:val="22"/>
                <w:szCs w:val="22"/>
              </w:rPr>
            </w:pPr>
          </w:p>
          <w:p w14:paraId="11A97B1C" w14:textId="77777777" w:rsidR="001B6960" w:rsidRDefault="001B6960" w:rsidP="076BABFB">
            <w:pPr>
              <w:rPr>
                <w:sz w:val="22"/>
                <w:szCs w:val="22"/>
              </w:rPr>
            </w:pPr>
          </w:p>
          <w:p w14:paraId="2DE49DF1" w14:textId="77777777" w:rsidR="001B6960" w:rsidRDefault="001B6960" w:rsidP="076BABFB">
            <w:pPr>
              <w:rPr>
                <w:sz w:val="22"/>
                <w:szCs w:val="22"/>
              </w:rPr>
            </w:pPr>
          </w:p>
          <w:p w14:paraId="368BE5F1" w14:textId="77777777" w:rsidR="001B6960" w:rsidRDefault="001B6960" w:rsidP="076BABFB">
            <w:pPr>
              <w:rPr>
                <w:sz w:val="22"/>
                <w:szCs w:val="22"/>
              </w:rPr>
            </w:pPr>
          </w:p>
          <w:p w14:paraId="16CB2FD4" w14:textId="77777777" w:rsidR="002E5BC4" w:rsidRDefault="002E5BC4" w:rsidP="076BABFB">
            <w:pPr>
              <w:rPr>
                <w:sz w:val="22"/>
                <w:szCs w:val="22"/>
              </w:rPr>
            </w:pPr>
          </w:p>
          <w:p w14:paraId="25E992A2" w14:textId="77777777" w:rsidR="00221910" w:rsidRDefault="00221910" w:rsidP="076BABFB">
            <w:pPr>
              <w:rPr>
                <w:sz w:val="22"/>
                <w:szCs w:val="22"/>
              </w:rPr>
            </w:pPr>
          </w:p>
          <w:p w14:paraId="2B369C49" w14:textId="77777777" w:rsidR="00DB1800" w:rsidRPr="00DB1800" w:rsidRDefault="00DB1800" w:rsidP="076BABFB">
            <w:pPr>
              <w:widowControl w:val="0"/>
              <w:pBdr>
                <w:top w:val="nil"/>
                <w:left w:val="nil"/>
                <w:bottom w:val="nil"/>
                <w:right w:val="nil"/>
                <w:between w:val="nil"/>
              </w:pBdr>
              <w:rPr>
                <w:b/>
                <w:bCs/>
                <w:sz w:val="22"/>
                <w:szCs w:val="22"/>
              </w:rPr>
            </w:pPr>
            <w:r w:rsidRPr="076BABFB">
              <w:rPr>
                <w:b/>
                <w:bCs/>
                <w:sz w:val="22"/>
                <w:szCs w:val="22"/>
              </w:rPr>
              <w:t>§ 12 a</w:t>
            </w:r>
          </w:p>
          <w:p w14:paraId="777FE314" w14:textId="2C467454" w:rsidR="001B6960" w:rsidRDefault="001B6960" w:rsidP="076BABFB">
            <w:pPr>
              <w:rPr>
                <w:sz w:val="22"/>
                <w:szCs w:val="22"/>
              </w:rPr>
            </w:pPr>
            <w:r w:rsidRPr="076BABFB">
              <w:rPr>
                <w:sz w:val="22"/>
                <w:szCs w:val="22"/>
              </w:rPr>
              <w:t>Hemkommunen ska genom uppsökande verksamhet ta kontakt med vårdnadshavare till barn som ska erbjudas förskola enligt 4 § och som inte har en plats i förskola och informera om förskolans syfte och barnets rätt till förskola.</w:t>
            </w:r>
          </w:p>
          <w:p w14:paraId="00377F9D" w14:textId="77777777" w:rsidR="001B6960" w:rsidRDefault="001B6960" w:rsidP="076BABFB">
            <w:pPr>
              <w:rPr>
                <w:sz w:val="22"/>
                <w:szCs w:val="22"/>
              </w:rPr>
            </w:pPr>
          </w:p>
          <w:p w14:paraId="2DE3B9F2" w14:textId="77777777" w:rsidR="00DB1800" w:rsidRPr="00DB1800" w:rsidRDefault="00DB1800" w:rsidP="076BABFB">
            <w:pPr>
              <w:widowControl w:val="0"/>
              <w:pBdr>
                <w:top w:val="nil"/>
                <w:left w:val="nil"/>
                <w:bottom w:val="nil"/>
                <w:right w:val="nil"/>
                <w:between w:val="nil"/>
              </w:pBdr>
              <w:rPr>
                <w:b/>
                <w:bCs/>
                <w:sz w:val="22"/>
                <w:szCs w:val="22"/>
              </w:rPr>
            </w:pPr>
            <w:r w:rsidRPr="076BABFB">
              <w:rPr>
                <w:b/>
                <w:bCs/>
                <w:sz w:val="22"/>
                <w:szCs w:val="22"/>
              </w:rPr>
              <w:t>§ 14 a</w:t>
            </w:r>
          </w:p>
          <w:p w14:paraId="715CFCF5" w14:textId="77777777" w:rsidR="001B6960" w:rsidRDefault="001B6960" w:rsidP="076BABFB">
            <w:pPr>
              <w:rPr>
                <w:sz w:val="22"/>
                <w:szCs w:val="22"/>
              </w:rPr>
            </w:pPr>
            <w:r w:rsidRPr="076BABFB">
              <w:rPr>
                <w:sz w:val="22"/>
                <w:szCs w:val="22"/>
              </w:rPr>
              <w:t>Ett barn som ska erbjudas förskola enligt 4 § ska av hemkommunen erbjudas en plats vid en förskoleenhet även utan att något önskemål om förskola har anmälts av barnets vårdnadshavare om</w:t>
            </w:r>
          </w:p>
          <w:p w14:paraId="1761290F" w14:textId="77777777" w:rsidR="001B6960" w:rsidRDefault="001B6960" w:rsidP="076BABFB">
            <w:pPr>
              <w:rPr>
                <w:sz w:val="22"/>
                <w:szCs w:val="22"/>
              </w:rPr>
            </w:pPr>
            <w:r w:rsidRPr="076BABFB">
              <w:rPr>
                <w:sz w:val="22"/>
                <w:szCs w:val="22"/>
              </w:rPr>
              <w:t xml:space="preserve">   1. barnet är fött utomlands och vistas i Sverige sedan högst fem år, eller</w:t>
            </w:r>
          </w:p>
          <w:p w14:paraId="3293F65E" w14:textId="77777777" w:rsidR="00221910" w:rsidRDefault="001B6960" w:rsidP="076BABFB">
            <w:pPr>
              <w:rPr>
                <w:sz w:val="22"/>
                <w:szCs w:val="22"/>
              </w:rPr>
            </w:pPr>
            <w:r w:rsidRPr="076BABFB">
              <w:rPr>
                <w:sz w:val="22"/>
                <w:szCs w:val="22"/>
              </w:rPr>
              <w:t xml:space="preserve">   2. barnets vårdnadshavare som är bosatta i Sverige är födda utomlands och vistas i Sverige sedan högst fem år.</w:t>
            </w:r>
            <w:r w:rsidR="50CCFDC1" w:rsidRPr="076BABFB">
              <w:rPr>
                <w:sz w:val="22"/>
                <w:szCs w:val="22"/>
              </w:rPr>
              <w:t xml:space="preserve"> </w:t>
            </w:r>
          </w:p>
          <w:p w14:paraId="3248BFC4" w14:textId="77777777" w:rsidR="00DB1800" w:rsidRDefault="00DB1800" w:rsidP="076BABFB">
            <w:pPr>
              <w:rPr>
                <w:sz w:val="22"/>
                <w:szCs w:val="22"/>
              </w:rPr>
            </w:pPr>
          </w:p>
          <w:p w14:paraId="6BB948B3" w14:textId="1C382DFB" w:rsidR="00221910" w:rsidRPr="00143516" w:rsidRDefault="00DB1800" w:rsidP="076BABFB">
            <w:pPr>
              <w:rPr>
                <w:b/>
                <w:bCs/>
                <w:sz w:val="22"/>
                <w:szCs w:val="22"/>
              </w:rPr>
            </w:pPr>
            <w:r w:rsidRPr="076BABFB">
              <w:rPr>
                <w:b/>
                <w:bCs/>
                <w:sz w:val="22"/>
                <w:szCs w:val="22"/>
              </w:rPr>
              <w:t>§14 b</w:t>
            </w:r>
          </w:p>
          <w:p w14:paraId="0570E737" w14:textId="0EE08826" w:rsidR="001B6960" w:rsidRDefault="50CCFDC1" w:rsidP="076BABFB">
            <w:pPr>
              <w:rPr>
                <w:sz w:val="22"/>
                <w:szCs w:val="22"/>
              </w:rPr>
            </w:pPr>
            <w:r w:rsidRPr="076BABFB">
              <w:rPr>
                <w:sz w:val="22"/>
                <w:szCs w:val="22"/>
              </w:rPr>
              <w:t xml:space="preserve">Kommunen behöver inte erbjuda en plats enligt </w:t>
            </w:r>
            <w:r w:rsidR="064BAAF2" w:rsidRPr="076BABFB">
              <w:rPr>
                <w:sz w:val="22"/>
                <w:szCs w:val="22"/>
              </w:rPr>
              <w:t xml:space="preserve">14.a </w:t>
            </w:r>
            <w:r w:rsidRPr="076BABFB">
              <w:rPr>
                <w:sz w:val="22"/>
                <w:szCs w:val="22"/>
              </w:rPr>
              <w:t>om barnet inte är folkbokfört i Sverige</w:t>
            </w:r>
          </w:p>
        </w:tc>
        <w:tc>
          <w:tcPr>
            <w:tcW w:w="4215" w:type="dxa"/>
            <w:tcMar>
              <w:top w:w="100" w:type="dxa"/>
              <w:left w:w="100" w:type="dxa"/>
              <w:bottom w:w="100" w:type="dxa"/>
              <w:right w:w="100" w:type="dxa"/>
            </w:tcMar>
          </w:tcPr>
          <w:p w14:paraId="4F398498" w14:textId="7E925AE1" w:rsidR="001B6960" w:rsidRDefault="001B6960" w:rsidP="076BABFB">
            <w:pPr>
              <w:widowControl w:val="0"/>
              <w:pBdr>
                <w:top w:val="nil"/>
                <w:left w:val="nil"/>
                <w:bottom w:val="nil"/>
                <w:right w:val="nil"/>
                <w:between w:val="nil"/>
              </w:pBdr>
              <w:rPr>
                <w:sz w:val="22"/>
                <w:szCs w:val="22"/>
              </w:rPr>
            </w:pPr>
            <w:r w:rsidRPr="076BABFB">
              <w:rPr>
                <w:sz w:val="22"/>
                <w:szCs w:val="22"/>
              </w:rPr>
              <w:t>Den allmänna förskolan är frivillig och avgiftsfri. Timmarna fördelas under veckan utifrån förskolans möjligheter. Barnet ska erbjudas undervisning och gemenskap med andra barn. Allmän förskola gäller inte vid skolornas sommar- och jullov och förskolornas stängningsdagar.</w:t>
            </w:r>
            <w:r w:rsidR="5F2871F9" w:rsidRPr="076BABFB">
              <w:rPr>
                <w:sz w:val="22"/>
                <w:szCs w:val="22"/>
              </w:rPr>
              <w:t xml:space="preserve"> </w:t>
            </w:r>
          </w:p>
          <w:p w14:paraId="7BE91EB8" w14:textId="2EEDFFF4" w:rsidR="001B6960" w:rsidRDefault="001B6960" w:rsidP="076BABFB">
            <w:pPr>
              <w:widowControl w:val="0"/>
              <w:pBdr>
                <w:top w:val="nil"/>
                <w:left w:val="nil"/>
                <w:bottom w:val="nil"/>
                <w:right w:val="nil"/>
                <w:between w:val="nil"/>
              </w:pBdr>
              <w:rPr>
                <w:sz w:val="22"/>
                <w:szCs w:val="22"/>
              </w:rPr>
            </w:pPr>
            <w:r w:rsidRPr="076BABFB">
              <w:rPr>
                <w:sz w:val="22"/>
                <w:szCs w:val="22"/>
              </w:rPr>
              <w:t>Skolförvaltningen gör en planering för timmarnas förläggning under året. Målsättningen är en allmän förskola 3 timmar per dag.</w:t>
            </w:r>
          </w:p>
          <w:p w14:paraId="394C82DD" w14:textId="77777777" w:rsidR="001B6960" w:rsidRDefault="001B6960" w:rsidP="076BABFB">
            <w:pPr>
              <w:rPr>
                <w:sz w:val="22"/>
                <w:szCs w:val="22"/>
              </w:rPr>
            </w:pPr>
          </w:p>
          <w:p w14:paraId="4E23939A" w14:textId="77777777" w:rsidR="00DB1800" w:rsidRDefault="00DB1800" w:rsidP="076BABFB">
            <w:pPr>
              <w:rPr>
                <w:sz w:val="22"/>
                <w:szCs w:val="22"/>
              </w:rPr>
            </w:pPr>
          </w:p>
          <w:p w14:paraId="14BAD72E" w14:textId="32C1C15B" w:rsidR="001B6960" w:rsidRDefault="001B6960" w:rsidP="076BABFB">
            <w:pPr>
              <w:rPr>
                <w:sz w:val="22"/>
                <w:szCs w:val="22"/>
              </w:rPr>
            </w:pPr>
            <w:r w:rsidRPr="076BABFB">
              <w:rPr>
                <w:sz w:val="22"/>
                <w:szCs w:val="22"/>
              </w:rPr>
              <w:t xml:space="preserve">Kommunen ska sträva efter att erbjuda även andra barn som ska erbjudas förskola enligt 4 § och som har behov av förskola för en bättre språkutveckling i svenska en plats vid en förskoleenhet utan att något önskemål om förskola har anmälts av barnets vårdnadshavare. </w:t>
            </w:r>
          </w:p>
          <w:p w14:paraId="5EDDCB3D" w14:textId="77777777" w:rsidR="001B6960" w:rsidRDefault="001B6960" w:rsidP="076BABFB">
            <w:pPr>
              <w:ind w:left="720"/>
              <w:rPr>
                <w:sz w:val="22"/>
                <w:szCs w:val="22"/>
              </w:rPr>
            </w:pPr>
          </w:p>
          <w:p w14:paraId="7D6E4612" w14:textId="266D53D8" w:rsidR="69AF3B02" w:rsidRDefault="69AF3B02" w:rsidP="076BABFB">
            <w:pPr>
              <w:ind w:left="720"/>
              <w:rPr>
                <w:sz w:val="22"/>
                <w:szCs w:val="22"/>
              </w:rPr>
            </w:pPr>
          </w:p>
          <w:p w14:paraId="7DCAC098" w14:textId="78F3126A" w:rsidR="001B6960" w:rsidRDefault="734FC612" w:rsidP="076BABFB">
            <w:pPr>
              <w:rPr>
                <w:sz w:val="22"/>
                <w:szCs w:val="22"/>
              </w:rPr>
            </w:pPr>
            <w:r w:rsidRPr="076BABFB">
              <w:rPr>
                <w:sz w:val="22"/>
                <w:szCs w:val="22"/>
              </w:rPr>
              <w:t xml:space="preserve">Rektor fattar beslut på delegation. </w:t>
            </w:r>
          </w:p>
          <w:p w14:paraId="4547266D" w14:textId="77777777" w:rsidR="00221910" w:rsidRDefault="00221910" w:rsidP="076BABFB">
            <w:pPr>
              <w:rPr>
                <w:sz w:val="22"/>
                <w:szCs w:val="22"/>
              </w:rPr>
            </w:pPr>
          </w:p>
          <w:p w14:paraId="664B7476" w14:textId="77777777" w:rsidR="001B6960" w:rsidRDefault="001B6960" w:rsidP="076BABFB">
            <w:pPr>
              <w:rPr>
                <w:sz w:val="22"/>
                <w:szCs w:val="22"/>
              </w:rPr>
            </w:pPr>
          </w:p>
          <w:p w14:paraId="77BFCCC6" w14:textId="5ECEC929" w:rsidR="001B6960" w:rsidRDefault="001B6960" w:rsidP="076BABFB">
            <w:pPr>
              <w:rPr>
                <w:sz w:val="22"/>
                <w:szCs w:val="22"/>
              </w:rPr>
            </w:pPr>
          </w:p>
        </w:tc>
      </w:tr>
      <w:tr w:rsidR="001B6960" w14:paraId="3976D428" w14:textId="77777777" w:rsidTr="076BABFB">
        <w:tc>
          <w:tcPr>
            <w:tcW w:w="961" w:type="dxa"/>
            <w:tcMar>
              <w:top w:w="100" w:type="dxa"/>
              <w:left w:w="100" w:type="dxa"/>
              <w:bottom w:w="100" w:type="dxa"/>
              <w:right w:w="100" w:type="dxa"/>
            </w:tcMar>
          </w:tcPr>
          <w:p w14:paraId="1F98D158"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5</w:t>
            </w:r>
          </w:p>
        </w:tc>
        <w:tc>
          <w:tcPr>
            <w:tcW w:w="3846" w:type="dxa"/>
            <w:tcMar>
              <w:top w:w="100" w:type="dxa"/>
              <w:left w:w="100" w:type="dxa"/>
              <w:bottom w:w="100" w:type="dxa"/>
              <w:right w:w="100" w:type="dxa"/>
            </w:tcMar>
          </w:tcPr>
          <w:p w14:paraId="44A3D9A9" w14:textId="77777777" w:rsidR="001B6960" w:rsidRDefault="001B6960" w:rsidP="076BABFB">
            <w:pPr>
              <w:rPr>
                <w:sz w:val="22"/>
                <w:szCs w:val="22"/>
                <w:highlight w:val="white"/>
              </w:rPr>
            </w:pPr>
            <w:r w:rsidRPr="076BABFB">
              <w:rPr>
                <w:sz w:val="22"/>
                <w:szCs w:val="22"/>
                <w:highlight w:val="white"/>
              </w:rPr>
              <w:t>Barn ska från och med ett års ålder erbjudas förskola i den omfattning det behövs med hänsyn till föräldrarnas förvärvsarbete eller studier eller om barnet har ett eget behov på grund av familjens situation i övrigt.</w:t>
            </w:r>
          </w:p>
        </w:tc>
        <w:tc>
          <w:tcPr>
            <w:tcW w:w="4215" w:type="dxa"/>
            <w:tcMar>
              <w:top w:w="100" w:type="dxa"/>
              <w:left w:w="100" w:type="dxa"/>
              <w:bottom w:w="100" w:type="dxa"/>
              <w:right w:w="100" w:type="dxa"/>
            </w:tcMar>
          </w:tcPr>
          <w:p w14:paraId="5CE2072D" w14:textId="77777777" w:rsidR="001B6960" w:rsidRDefault="001B6960" w:rsidP="076BABFB">
            <w:pPr>
              <w:widowControl w:val="0"/>
              <w:pBdr>
                <w:top w:val="nil"/>
                <w:left w:val="nil"/>
                <w:bottom w:val="nil"/>
                <w:right w:val="nil"/>
                <w:between w:val="nil"/>
              </w:pBdr>
              <w:rPr>
                <w:sz w:val="22"/>
                <w:szCs w:val="22"/>
              </w:rPr>
            </w:pPr>
            <w:r w:rsidRPr="076BABFB">
              <w:rPr>
                <w:sz w:val="22"/>
                <w:szCs w:val="22"/>
              </w:rPr>
              <w:t>Vårdnadshavare ansöker i e-tjänst om en plats eller utökning av tid utifrån barnets egna behov på grund av familjens situation i övrigt.</w:t>
            </w:r>
          </w:p>
          <w:p w14:paraId="663A40EE" w14:textId="77777777" w:rsidR="001B6960" w:rsidRDefault="001B6960" w:rsidP="076BABFB">
            <w:pPr>
              <w:widowControl w:val="0"/>
              <w:pBdr>
                <w:top w:val="nil"/>
                <w:left w:val="nil"/>
                <w:bottom w:val="nil"/>
                <w:right w:val="nil"/>
                <w:between w:val="nil"/>
              </w:pBdr>
              <w:rPr>
                <w:sz w:val="22"/>
                <w:szCs w:val="22"/>
              </w:rPr>
            </w:pPr>
          </w:p>
          <w:p w14:paraId="63D9E6C4" w14:textId="30632E08" w:rsidR="001B6960" w:rsidRDefault="734FC612" w:rsidP="076BABFB">
            <w:pPr>
              <w:widowControl w:val="0"/>
              <w:pBdr>
                <w:top w:val="nil"/>
                <w:left w:val="nil"/>
                <w:bottom w:val="nil"/>
                <w:right w:val="nil"/>
                <w:between w:val="nil"/>
              </w:pBdr>
              <w:rPr>
                <w:sz w:val="22"/>
                <w:szCs w:val="22"/>
              </w:rPr>
            </w:pPr>
            <w:r w:rsidRPr="076BABFB">
              <w:rPr>
                <w:sz w:val="22"/>
                <w:szCs w:val="22"/>
              </w:rPr>
              <w:t xml:space="preserve">Rektor fattar beslut </w:t>
            </w:r>
            <w:r w:rsidR="61F41DD4" w:rsidRPr="076BABFB">
              <w:rPr>
                <w:sz w:val="22"/>
                <w:szCs w:val="22"/>
              </w:rPr>
              <w:t xml:space="preserve">om utökad tid </w:t>
            </w:r>
            <w:r w:rsidRPr="076BABFB">
              <w:rPr>
                <w:sz w:val="22"/>
                <w:szCs w:val="22"/>
              </w:rPr>
              <w:t>på delegation.</w:t>
            </w:r>
          </w:p>
        </w:tc>
      </w:tr>
      <w:tr w:rsidR="001B6960" w14:paraId="1A0BC35A" w14:textId="77777777" w:rsidTr="076BABFB">
        <w:tc>
          <w:tcPr>
            <w:tcW w:w="961" w:type="dxa"/>
            <w:tcMar>
              <w:top w:w="100" w:type="dxa"/>
              <w:left w:w="100" w:type="dxa"/>
              <w:bottom w:w="100" w:type="dxa"/>
              <w:right w:w="100" w:type="dxa"/>
            </w:tcMar>
          </w:tcPr>
          <w:p w14:paraId="1EB5CC0A"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6</w:t>
            </w:r>
          </w:p>
        </w:tc>
        <w:tc>
          <w:tcPr>
            <w:tcW w:w="3846" w:type="dxa"/>
            <w:tcMar>
              <w:top w:w="100" w:type="dxa"/>
              <w:left w:w="100" w:type="dxa"/>
              <w:bottom w:w="100" w:type="dxa"/>
              <w:right w:w="100" w:type="dxa"/>
            </w:tcMar>
          </w:tcPr>
          <w:p w14:paraId="3F615661" w14:textId="77777777" w:rsidR="001B6960" w:rsidRDefault="001B6960" w:rsidP="076BABFB">
            <w:pPr>
              <w:rPr>
                <w:sz w:val="22"/>
                <w:szCs w:val="22"/>
                <w:highlight w:val="white"/>
              </w:rPr>
            </w:pPr>
            <w:r w:rsidRPr="076BABFB">
              <w:rPr>
                <w:sz w:val="22"/>
                <w:szCs w:val="22"/>
                <w:highlight w:val="white"/>
              </w:rPr>
              <w:t>Barn, vars föräldrar är arbetslösa eller föräldralediga enligt föräldraledighetslagen (1995:584) för vård av annat barn, ska från och med ett års ålder erbjudas förskola under minst tre timmar per dag eller 15 timmar i veckan.</w:t>
            </w:r>
          </w:p>
        </w:tc>
        <w:tc>
          <w:tcPr>
            <w:tcW w:w="4215" w:type="dxa"/>
            <w:tcMar>
              <w:top w:w="100" w:type="dxa"/>
              <w:left w:w="100" w:type="dxa"/>
              <w:bottom w:w="100" w:type="dxa"/>
              <w:right w:w="100" w:type="dxa"/>
            </w:tcMar>
          </w:tcPr>
          <w:p w14:paraId="143B8A4D" w14:textId="130E8B25" w:rsidR="001B6960" w:rsidRDefault="6D9A61AB" w:rsidP="076BABFB">
            <w:pPr>
              <w:widowControl w:val="0"/>
              <w:pBdr>
                <w:top w:val="nil"/>
                <w:left w:val="nil"/>
                <w:bottom w:val="nil"/>
                <w:right w:val="nil"/>
                <w:between w:val="nil"/>
              </w:pBdr>
              <w:rPr>
                <w:sz w:val="22"/>
                <w:szCs w:val="22"/>
              </w:rPr>
            </w:pPr>
            <w:r w:rsidRPr="076BABFB">
              <w:rPr>
                <w:sz w:val="22"/>
                <w:szCs w:val="22"/>
              </w:rPr>
              <w:t>Arbetssökande har rätt till mer tid vid behov då barnet har en ordinarie placering.</w:t>
            </w:r>
            <w:r w:rsidR="2EA24449" w:rsidRPr="076BABFB">
              <w:rPr>
                <w:sz w:val="22"/>
                <w:szCs w:val="22"/>
              </w:rPr>
              <w:t xml:space="preserve"> Timmarna fördelas under veckan utifrån förskolans möjligheter.</w:t>
            </w:r>
            <w:sdt>
              <w:sdtPr>
                <w:tag w:val="goog_rdk_1"/>
                <w:id w:val="1236675362"/>
                <w:showingPlcHdr/>
              </w:sdtPr>
              <w:sdtContent>
                <w:r w:rsidR="2EA24449">
                  <w:t xml:space="preserve">     </w:t>
                </w:r>
              </w:sdtContent>
            </w:sdt>
          </w:p>
          <w:p w14:paraId="0CD469B5" w14:textId="77777777" w:rsidR="00DE576C" w:rsidRDefault="00DE576C" w:rsidP="076BABFB">
            <w:pPr>
              <w:widowControl w:val="0"/>
              <w:pBdr>
                <w:top w:val="nil"/>
                <w:left w:val="nil"/>
                <w:bottom w:val="nil"/>
                <w:right w:val="nil"/>
                <w:between w:val="nil"/>
              </w:pBdr>
              <w:rPr>
                <w:sz w:val="22"/>
                <w:szCs w:val="22"/>
              </w:rPr>
            </w:pPr>
          </w:p>
          <w:p w14:paraId="5CE00AD0" w14:textId="22B9157B" w:rsidR="001B6960" w:rsidRDefault="62D4E025" w:rsidP="076BABFB">
            <w:pPr>
              <w:widowControl w:val="0"/>
              <w:pBdr>
                <w:top w:val="nil"/>
                <w:left w:val="nil"/>
                <w:bottom w:val="nil"/>
                <w:right w:val="nil"/>
                <w:between w:val="nil"/>
              </w:pBdr>
              <w:rPr>
                <w:sz w:val="22"/>
                <w:szCs w:val="22"/>
              </w:rPr>
            </w:pPr>
            <w:r w:rsidRPr="076BABFB">
              <w:rPr>
                <w:sz w:val="22"/>
                <w:szCs w:val="22"/>
              </w:rPr>
              <w:t>Allmän förskola förläggs till perioden enligt skolförvaltningens planering.</w:t>
            </w:r>
          </w:p>
        </w:tc>
      </w:tr>
      <w:tr w:rsidR="001B6960" w14:paraId="7519EF55" w14:textId="77777777" w:rsidTr="076BABFB">
        <w:tc>
          <w:tcPr>
            <w:tcW w:w="961" w:type="dxa"/>
            <w:tcMar>
              <w:top w:w="100" w:type="dxa"/>
              <w:left w:w="100" w:type="dxa"/>
              <w:bottom w:w="100" w:type="dxa"/>
              <w:right w:w="100" w:type="dxa"/>
            </w:tcMar>
          </w:tcPr>
          <w:p w14:paraId="50521BDA"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7</w:t>
            </w:r>
          </w:p>
        </w:tc>
        <w:tc>
          <w:tcPr>
            <w:tcW w:w="3846" w:type="dxa"/>
            <w:tcMar>
              <w:top w:w="100" w:type="dxa"/>
              <w:left w:w="100" w:type="dxa"/>
              <w:bottom w:w="100" w:type="dxa"/>
              <w:right w:w="100" w:type="dxa"/>
            </w:tcMar>
          </w:tcPr>
          <w:p w14:paraId="790350F6" w14:textId="77777777" w:rsidR="001B6960" w:rsidRDefault="001B6960" w:rsidP="076BABFB">
            <w:pPr>
              <w:rPr>
                <w:sz w:val="22"/>
                <w:szCs w:val="22"/>
                <w:highlight w:val="white"/>
              </w:rPr>
            </w:pPr>
            <w:r w:rsidRPr="076BABFB">
              <w:rPr>
                <w:sz w:val="22"/>
                <w:szCs w:val="22"/>
                <w:highlight w:val="white"/>
              </w:rPr>
              <w:t>Barn ska även i andra fall än som avses i 5 och 6 §§ erbjudas förskola, om de av fysiska, psykiska eller andra skäl behöver särskilt stöd i sin utveckling i form av förskola.</w:t>
            </w:r>
          </w:p>
        </w:tc>
        <w:tc>
          <w:tcPr>
            <w:tcW w:w="4215" w:type="dxa"/>
            <w:tcMar>
              <w:top w:w="100" w:type="dxa"/>
              <w:left w:w="100" w:type="dxa"/>
              <w:bottom w:w="100" w:type="dxa"/>
              <w:right w:w="100" w:type="dxa"/>
            </w:tcMar>
          </w:tcPr>
          <w:p w14:paraId="04EC3780" w14:textId="52A4CA22" w:rsidR="001B6960" w:rsidRDefault="6BA9B91C" w:rsidP="076BABFB">
            <w:pPr>
              <w:pStyle w:val="pf0"/>
              <w:rPr>
                <w:sz w:val="22"/>
                <w:szCs w:val="22"/>
              </w:rPr>
            </w:pPr>
            <w:r w:rsidRPr="076BABFB">
              <w:rPr>
                <w:rFonts w:ascii="Garamond" w:hAnsi="Garamond"/>
                <w:sz w:val="22"/>
                <w:szCs w:val="22"/>
              </w:rPr>
              <w:t xml:space="preserve">En vistelse upp till 15 timmar är avgiftsfri enligt skollag 8 kap. 16 § tredje stycket. </w:t>
            </w:r>
            <w:r w:rsidR="00D82C4B">
              <w:br/>
            </w:r>
            <w:r w:rsidR="00D82C4B">
              <w:br/>
            </w:r>
            <w:r w:rsidR="001B6960" w:rsidRPr="076BABFB">
              <w:rPr>
                <w:rFonts w:ascii="Garamond" w:hAnsi="Garamond"/>
                <w:sz w:val="22"/>
                <w:szCs w:val="22"/>
              </w:rPr>
              <w:t xml:space="preserve">Rektor fattar beslut på delegation. </w:t>
            </w:r>
          </w:p>
        </w:tc>
      </w:tr>
      <w:tr w:rsidR="001B6960" w14:paraId="14885CC9" w14:textId="77777777" w:rsidTr="076BABFB">
        <w:tc>
          <w:tcPr>
            <w:tcW w:w="961" w:type="dxa"/>
            <w:tcMar>
              <w:top w:w="100" w:type="dxa"/>
              <w:left w:w="100" w:type="dxa"/>
              <w:bottom w:w="100" w:type="dxa"/>
              <w:right w:w="100" w:type="dxa"/>
            </w:tcMar>
          </w:tcPr>
          <w:p w14:paraId="35FD1881" w14:textId="77777777" w:rsidR="001B6960" w:rsidRDefault="001B6960" w:rsidP="076BABFB">
            <w:pPr>
              <w:widowControl w:val="0"/>
              <w:pBdr>
                <w:top w:val="nil"/>
                <w:left w:val="nil"/>
                <w:bottom w:val="nil"/>
                <w:right w:val="nil"/>
                <w:between w:val="nil"/>
              </w:pBdr>
              <w:rPr>
                <w:sz w:val="22"/>
                <w:szCs w:val="22"/>
                <w:highlight w:val="white"/>
              </w:rPr>
            </w:pPr>
            <w:r w:rsidRPr="076BABFB">
              <w:rPr>
                <w:sz w:val="22"/>
                <w:szCs w:val="22"/>
                <w:highlight w:val="white"/>
              </w:rPr>
              <w:t>§ 13</w:t>
            </w:r>
          </w:p>
        </w:tc>
        <w:tc>
          <w:tcPr>
            <w:tcW w:w="3846" w:type="dxa"/>
            <w:tcMar>
              <w:top w:w="100" w:type="dxa"/>
              <w:left w:w="100" w:type="dxa"/>
              <w:bottom w:w="100" w:type="dxa"/>
              <w:right w:w="100" w:type="dxa"/>
            </w:tcMar>
          </w:tcPr>
          <w:p w14:paraId="49A1D3F9" w14:textId="77777777" w:rsidR="001B6960" w:rsidRDefault="001B6960" w:rsidP="076BABFB">
            <w:pPr>
              <w:pStyle w:val="Rubrik4"/>
              <w:keepNext w:val="0"/>
              <w:shd w:val="clear" w:color="auto" w:fill="FFFFFF" w:themeFill="background1"/>
              <w:spacing w:before="0"/>
              <w:rPr>
                <w:sz w:val="22"/>
                <w:szCs w:val="22"/>
                <w:highlight w:val="white"/>
              </w:rPr>
            </w:pPr>
            <w:bookmarkStart w:id="4" w:name="_heading=h.o4jk3scudv5s"/>
            <w:bookmarkEnd w:id="4"/>
            <w:r w:rsidRPr="076BABFB">
              <w:rPr>
                <w:sz w:val="22"/>
                <w:szCs w:val="22"/>
                <w:highlight w:val="white"/>
              </w:rPr>
              <w:t>Mottagande i en annan kommun</w:t>
            </w:r>
          </w:p>
          <w:p w14:paraId="604DC4DB" w14:textId="77777777" w:rsidR="001B6960" w:rsidRDefault="001B6960" w:rsidP="076BABFB">
            <w:pPr>
              <w:rPr>
                <w:sz w:val="22"/>
                <w:szCs w:val="22"/>
                <w:highlight w:val="white"/>
              </w:rPr>
            </w:pPr>
            <w:r w:rsidRPr="076BABFB">
              <w:rPr>
                <w:sz w:val="22"/>
                <w:szCs w:val="22"/>
                <w:highlight w:val="white"/>
              </w:rPr>
              <w:t xml:space="preserve">13 §   Ett barn har rätt att bli mottaget i förskola med offentlig huvudman i en annan kommun än hemkommunen, om barnet med hänsyn till sina personliga förhållanden har särskilda skäl att få gå i den kommunens förskola. Innan kommunen fattar beslut om att ta emot ett sådant barn ska den inhämta yttrande från barnets hemkommun. </w:t>
            </w:r>
          </w:p>
          <w:p w14:paraId="087E53B3" w14:textId="77777777" w:rsidR="001B6960" w:rsidRDefault="001B6960" w:rsidP="076BABFB">
            <w:pPr>
              <w:rPr>
                <w:sz w:val="22"/>
                <w:szCs w:val="22"/>
                <w:highlight w:val="white"/>
              </w:rPr>
            </w:pPr>
            <w:r w:rsidRPr="076BABFB">
              <w:rPr>
                <w:sz w:val="22"/>
                <w:szCs w:val="22"/>
                <w:highlight w:val="white"/>
              </w:rPr>
              <w:t>Efter önskemål av barnets vårdnadshavare får en kommun även i annat fall i sin förskola ta emot ett barn från en annan kommun.</w:t>
            </w:r>
          </w:p>
        </w:tc>
        <w:tc>
          <w:tcPr>
            <w:tcW w:w="4215" w:type="dxa"/>
            <w:tcMar>
              <w:top w:w="100" w:type="dxa"/>
              <w:left w:w="100" w:type="dxa"/>
              <w:bottom w:w="100" w:type="dxa"/>
              <w:right w:w="100" w:type="dxa"/>
            </w:tcMar>
          </w:tcPr>
          <w:p w14:paraId="715DB06C" w14:textId="77777777" w:rsidR="001B6960" w:rsidRDefault="001B6960" w:rsidP="076BABFB">
            <w:pPr>
              <w:rPr>
                <w:sz w:val="22"/>
                <w:szCs w:val="22"/>
              </w:rPr>
            </w:pPr>
            <w:r w:rsidRPr="076BABFB">
              <w:rPr>
                <w:sz w:val="22"/>
                <w:szCs w:val="22"/>
              </w:rPr>
              <w:t>Förskola erbjuds vanligtvis inte till barn som samtidigt har en plats i förskola i den kommun där det är folkbokfört. Individuell bedömning ska göras.</w:t>
            </w:r>
          </w:p>
          <w:p w14:paraId="32461A7E" w14:textId="77777777" w:rsidR="001B6960" w:rsidRDefault="001B6960" w:rsidP="076BABFB">
            <w:pPr>
              <w:rPr>
                <w:sz w:val="22"/>
                <w:szCs w:val="22"/>
              </w:rPr>
            </w:pPr>
          </w:p>
          <w:p w14:paraId="467325F8" w14:textId="001AC852" w:rsidR="001B6960" w:rsidRDefault="00000000" w:rsidP="076BABFB">
            <w:pPr>
              <w:rPr>
                <w:sz w:val="22"/>
                <w:szCs w:val="22"/>
              </w:rPr>
            </w:pPr>
            <w:sdt>
              <w:sdtPr>
                <w:tag w:val="goog_rdk_4"/>
                <w:id w:val="1602837768"/>
                <w:showingPlcHdr/>
              </w:sdtPr>
              <w:sdtContent>
                <w:r w:rsidR="00AD1ADD">
                  <w:t xml:space="preserve">     </w:t>
                </w:r>
              </w:sdtContent>
            </w:sdt>
            <w:r w:rsidR="001B6960" w:rsidRPr="076BABFB">
              <w:rPr>
                <w:sz w:val="22"/>
                <w:szCs w:val="22"/>
              </w:rPr>
              <w:t>Mottagande kommun och barnets hemkommun ska komma överens om vilken part som tar in barnomsorgsavgiften.</w:t>
            </w:r>
          </w:p>
          <w:p w14:paraId="4A847EE6" w14:textId="77777777" w:rsidR="001B6960" w:rsidRDefault="001B6960" w:rsidP="076BABFB">
            <w:pPr>
              <w:rPr>
                <w:sz w:val="22"/>
                <w:szCs w:val="22"/>
              </w:rPr>
            </w:pPr>
          </w:p>
          <w:p w14:paraId="0E493BD1" w14:textId="77777777" w:rsidR="002E5BC4" w:rsidRDefault="002E5BC4" w:rsidP="076BABFB">
            <w:pPr>
              <w:rPr>
                <w:sz w:val="22"/>
                <w:szCs w:val="22"/>
              </w:rPr>
            </w:pPr>
          </w:p>
          <w:p w14:paraId="5805154B" w14:textId="77777777" w:rsidR="001B6960" w:rsidRDefault="001B6960" w:rsidP="076BABFB">
            <w:pPr>
              <w:rPr>
                <w:i/>
                <w:iCs/>
                <w:sz w:val="22"/>
                <w:szCs w:val="22"/>
              </w:rPr>
            </w:pPr>
            <w:r w:rsidRPr="076BABFB">
              <w:rPr>
                <w:i/>
                <w:iCs/>
                <w:sz w:val="22"/>
                <w:szCs w:val="22"/>
              </w:rPr>
              <w:t>Interkommunal ersättning</w:t>
            </w:r>
          </w:p>
          <w:p w14:paraId="560ED2FC" w14:textId="77777777" w:rsidR="001B6960" w:rsidRDefault="001B6960" w:rsidP="076BABFB">
            <w:pPr>
              <w:rPr>
                <w:sz w:val="22"/>
                <w:szCs w:val="22"/>
              </w:rPr>
            </w:pPr>
            <w:r w:rsidRPr="076BABFB">
              <w:rPr>
                <w:sz w:val="22"/>
                <w:szCs w:val="22"/>
              </w:rPr>
              <w:t>17 §   En kommun som i sin förskola har ett barn från en annan kommun ska ersättas för sina kostnader för barnets utbildning av barnets hemkommun, om mottagandet grundar sig på 13 § första stycket.</w:t>
            </w:r>
          </w:p>
          <w:p w14:paraId="11C0E73D" w14:textId="77777777" w:rsidR="001B6960" w:rsidRDefault="001B6960" w:rsidP="076BABFB">
            <w:pPr>
              <w:rPr>
                <w:sz w:val="22"/>
                <w:szCs w:val="22"/>
              </w:rPr>
            </w:pPr>
          </w:p>
          <w:p w14:paraId="3073D2E6" w14:textId="77777777" w:rsidR="001B6960" w:rsidRDefault="001B6960" w:rsidP="076BABFB">
            <w:pPr>
              <w:keepLines/>
              <w:rPr>
                <w:sz w:val="22"/>
                <w:szCs w:val="22"/>
              </w:rPr>
            </w:pPr>
            <w:r w:rsidRPr="076BABFB">
              <w:rPr>
                <w:sz w:val="22"/>
                <w:szCs w:val="22"/>
              </w:rPr>
              <w:t xml:space="preserve">Även i de fall som avses i 13 § andra stycket ska hemkommunen betala ersättning till den mottagande kommunen. Om kommunerna inte kommer överens ska ersättningen bestämmas med hänsyn till kommunens åtagande och barnets behov efter samma grunder som hemkommunen tillämpar vid fördelning av resurser till sin egen förskola. </w:t>
            </w:r>
          </w:p>
          <w:p w14:paraId="666E7CD2" w14:textId="77777777" w:rsidR="001B6960" w:rsidRDefault="001B6960" w:rsidP="076BABFB">
            <w:pPr>
              <w:keepLines/>
              <w:rPr>
                <w:sz w:val="22"/>
                <w:szCs w:val="22"/>
              </w:rPr>
            </w:pPr>
          </w:p>
          <w:p w14:paraId="37B77821" w14:textId="77777777" w:rsidR="001B6960" w:rsidRDefault="001B6960" w:rsidP="076BABFB">
            <w:pPr>
              <w:keepLines/>
              <w:rPr>
                <w:i/>
                <w:iCs/>
                <w:sz w:val="22"/>
                <w:szCs w:val="22"/>
              </w:rPr>
            </w:pPr>
            <w:r w:rsidRPr="076BABFB">
              <w:rPr>
                <w:sz w:val="22"/>
                <w:szCs w:val="22"/>
              </w:rPr>
              <w:t>Har ett barn ett omfattande behov av särskilt stöd, behöver hemkommunen inte lämna bidrag för det särskilda stödet, om betydande organisatoriska eller ekonomiska svårigheter uppstår för kommunen</w:t>
            </w:r>
            <w:r w:rsidRPr="076BABFB">
              <w:rPr>
                <w:rFonts w:ascii="Arial" w:eastAsia="Arial" w:hAnsi="Arial" w:cs="Arial"/>
                <w:i/>
                <w:iCs/>
                <w:color w:val="1B1B1B"/>
                <w:sz w:val="27"/>
                <w:szCs w:val="27"/>
                <w:highlight w:val="white"/>
              </w:rPr>
              <w:t>.</w:t>
            </w:r>
          </w:p>
        </w:tc>
      </w:tr>
    </w:tbl>
    <w:p w14:paraId="4E5C59D8" w14:textId="77777777" w:rsidR="001B6960" w:rsidRDefault="001B6960" w:rsidP="076BABFB">
      <w:pPr>
        <w:ind w:left="-566"/>
        <w:rPr>
          <w:sz w:val="22"/>
          <w:szCs w:val="22"/>
          <w:highlight w:val="white"/>
        </w:rPr>
      </w:pPr>
    </w:p>
    <w:p w14:paraId="317B7839" w14:textId="77777777" w:rsidR="00682060" w:rsidRPr="00682060" w:rsidRDefault="00682060" w:rsidP="076BABFB">
      <w:pPr>
        <w:pBdr>
          <w:top w:val="nil"/>
          <w:left w:val="nil"/>
          <w:bottom w:val="nil"/>
          <w:right w:val="nil"/>
          <w:between w:val="nil"/>
        </w:pBdr>
        <w:ind w:left="-567"/>
        <w:rPr>
          <w:b/>
          <w:bCs/>
        </w:rPr>
      </w:pPr>
      <w:r w:rsidRPr="076BABFB">
        <w:rPr>
          <w:b/>
          <w:bCs/>
        </w:rPr>
        <w:t>Garantitid</w:t>
      </w:r>
    </w:p>
    <w:p w14:paraId="68BFFE91" w14:textId="151D4C55" w:rsidR="00682060" w:rsidRPr="00682060" w:rsidRDefault="00682060" w:rsidP="076BABFB">
      <w:pPr>
        <w:pBdr>
          <w:top w:val="nil"/>
          <w:left w:val="nil"/>
          <w:bottom w:val="nil"/>
          <w:right w:val="nil"/>
          <w:between w:val="nil"/>
        </w:pBdr>
        <w:ind w:left="-567"/>
      </w:pPr>
      <w:r>
        <w:t xml:space="preserve">Enligt skollag 8 kap 14 § ska </w:t>
      </w:r>
      <w:r w:rsidRPr="076BABFB">
        <w:rPr>
          <w:highlight w:val="white"/>
        </w:rPr>
        <w:t xml:space="preserve">kommunen erbjuda barnet förskola inom fyra månader när vårdnadshavare har anmält önskemål om förskola med offentlig huvudman. </w:t>
      </w:r>
      <w:r>
        <w:t xml:space="preserve">Vid ansökan till fristående verksamhet finns inte motsvarande garanti eller skyldighet. </w:t>
      </w:r>
    </w:p>
    <w:p w14:paraId="189E8DEE" w14:textId="7D102928" w:rsidR="001B6960" w:rsidRDefault="001B6960" w:rsidP="076BABFB">
      <w:pPr>
        <w:pBdr>
          <w:top w:val="nil"/>
          <w:left w:val="nil"/>
          <w:bottom w:val="nil"/>
          <w:right w:val="nil"/>
          <w:between w:val="nil"/>
        </w:pBdr>
        <w:ind w:left="-567"/>
        <w:rPr>
          <w:b/>
          <w:bCs/>
          <w:color w:val="262626"/>
        </w:rPr>
      </w:pPr>
    </w:p>
    <w:p w14:paraId="0823371C" w14:textId="77777777" w:rsidR="00682060" w:rsidRDefault="00682060" w:rsidP="076BABFB">
      <w:pPr>
        <w:pStyle w:val="Rubrik3"/>
        <w:numPr>
          <w:ilvl w:val="0"/>
          <w:numId w:val="0"/>
        </w:numPr>
        <w:ind w:left="720" w:hanging="720"/>
        <w:rPr>
          <w:b/>
          <w:bCs/>
          <w:color w:val="000000"/>
        </w:rPr>
      </w:pPr>
      <w:bookmarkStart w:id="5" w:name="_Toc178228925"/>
      <w:r w:rsidRPr="076BABFB">
        <w:rPr>
          <w:b/>
          <w:bCs/>
          <w:color w:val="000000" w:themeColor="text1"/>
        </w:rPr>
        <w:t>1.2. Ansökan och kö</w:t>
      </w:r>
      <w:bookmarkEnd w:id="5"/>
    </w:p>
    <w:p w14:paraId="43113526" w14:textId="77777777" w:rsidR="00B144D3" w:rsidRDefault="00B144D3" w:rsidP="076BABFB">
      <w:pPr>
        <w:pBdr>
          <w:top w:val="nil"/>
          <w:left w:val="nil"/>
          <w:bottom w:val="nil"/>
          <w:right w:val="nil"/>
          <w:between w:val="nil"/>
        </w:pBdr>
        <w:ind w:left="-567"/>
        <w:rPr>
          <w:b/>
          <w:bCs/>
        </w:rPr>
      </w:pPr>
    </w:p>
    <w:p w14:paraId="4F1F0275" w14:textId="344B2D2F" w:rsidR="00682060" w:rsidRPr="00682060" w:rsidRDefault="00682060" w:rsidP="076BABFB">
      <w:pPr>
        <w:pBdr>
          <w:top w:val="nil"/>
          <w:left w:val="nil"/>
          <w:bottom w:val="nil"/>
          <w:right w:val="nil"/>
          <w:between w:val="nil"/>
        </w:pBdr>
        <w:ind w:left="-567"/>
        <w:rPr>
          <w:b/>
          <w:bCs/>
        </w:rPr>
      </w:pPr>
      <w:r w:rsidRPr="076BABFB">
        <w:rPr>
          <w:b/>
          <w:bCs/>
        </w:rPr>
        <w:t xml:space="preserve">Ansökan </w:t>
      </w:r>
    </w:p>
    <w:p w14:paraId="73AE3298" w14:textId="4C5E5111" w:rsidR="00682060" w:rsidRPr="00682060" w:rsidRDefault="00000000" w:rsidP="076BABFB">
      <w:pPr>
        <w:pBdr>
          <w:top w:val="nil"/>
          <w:left w:val="nil"/>
          <w:bottom w:val="nil"/>
          <w:right w:val="nil"/>
          <w:between w:val="nil"/>
        </w:pBdr>
        <w:ind w:left="-567"/>
      </w:pPr>
      <w:sdt>
        <w:sdtPr>
          <w:tag w:val="goog_rdk_7"/>
          <w:id w:val="236833615"/>
        </w:sdtPr>
        <w:sdtContent/>
      </w:sdt>
      <w:r w:rsidR="00682060">
        <w:t xml:space="preserve">Ansökan om plats görs via e-tjänst på kommunens hemsida www.kristinehamn.se. Ansökan bör göras senast fyra månader före önskat placeringsdatum. Om vårdnadshavarna vill göra en ändring av önskat placeringsdatum ska en ny ansökan göras, vilket innebär ett nytt anmälningsdatum. Detta kan påverka turordningen i kön. </w:t>
      </w:r>
    </w:p>
    <w:p w14:paraId="7CD7E73A" w14:textId="77777777" w:rsidR="00682060" w:rsidRPr="00682060" w:rsidRDefault="00682060" w:rsidP="076BABFB">
      <w:pPr>
        <w:pBdr>
          <w:top w:val="nil"/>
          <w:left w:val="nil"/>
          <w:bottom w:val="nil"/>
          <w:right w:val="nil"/>
          <w:between w:val="nil"/>
        </w:pBdr>
        <w:ind w:left="-567"/>
      </w:pPr>
    </w:p>
    <w:p w14:paraId="01CE9F93" w14:textId="77777777" w:rsidR="00682060" w:rsidRDefault="00682060" w:rsidP="076BABFB">
      <w:pPr>
        <w:pBdr>
          <w:top w:val="nil"/>
          <w:left w:val="nil"/>
          <w:bottom w:val="nil"/>
          <w:right w:val="nil"/>
          <w:between w:val="nil"/>
        </w:pBdr>
        <w:ind w:left="-567"/>
      </w:pPr>
      <w:r>
        <w:t>Vårdnadshavare vars barn bor växelvis ansöker om plats var för sig.</w:t>
      </w:r>
      <w:r w:rsidRPr="076BABFB">
        <w:rPr>
          <w:rFonts w:ascii="Roboto" w:eastAsia="Roboto" w:hAnsi="Roboto" w:cs="Roboto"/>
          <w:color w:val="444746"/>
        </w:rPr>
        <w:t xml:space="preserve"> </w:t>
      </w:r>
      <w:r>
        <w:t xml:space="preserve">Varje vårdnadshavare förfogar över och har ansvar för sin del av platsen (till exempel schema och avgift). </w:t>
      </w:r>
    </w:p>
    <w:p w14:paraId="21F58C4F" w14:textId="0FAF05A5" w:rsidR="5CD5A113" w:rsidRDefault="5CD5A113" w:rsidP="076BABFB">
      <w:pPr>
        <w:pBdr>
          <w:top w:val="nil"/>
          <w:left w:val="nil"/>
          <w:bottom w:val="nil"/>
          <w:right w:val="nil"/>
          <w:between w:val="nil"/>
        </w:pBdr>
        <w:ind w:left="-567"/>
      </w:pPr>
    </w:p>
    <w:p w14:paraId="4090C2B2" w14:textId="77777777" w:rsidR="00DB1800" w:rsidRDefault="00DB1800" w:rsidP="076BABFB">
      <w:pPr>
        <w:pBdr>
          <w:top w:val="nil"/>
          <w:left w:val="nil"/>
          <w:bottom w:val="nil"/>
          <w:right w:val="nil"/>
          <w:between w:val="nil"/>
        </w:pBdr>
        <w:ind w:left="-567"/>
      </w:pPr>
    </w:p>
    <w:p w14:paraId="34C400E6" w14:textId="77777777" w:rsidR="00682060" w:rsidRPr="00682060" w:rsidRDefault="00682060" w:rsidP="076BABFB">
      <w:pPr>
        <w:pBdr>
          <w:top w:val="nil"/>
          <w:left w:val="nil"/>
          <w:bottom w:val="nil"/>
          <w:right w:val="nil"/>
          <w:between w:val="nil"/>
        </w:pBdr>
        <w:ind w:left="-567"/>
        <w:rPr>
          <w:b/>
          <w:bCs/>
        </w:rPr>
      </w:pPr>
      <w:r w:rsidRPr="076BABFB">
        <w:rPr>
          <w:b/>
          <w:bCs/>
        </w:rPr>
        <w:t xml:space="preserve">Fördelning av platser </w:t>
      </w:r>
    </w:p>
    <w:p w14:paraId="5E6342DB" w14:textId="77777777" w:rsidR="00682060" w:rsidRPr="00682060" w:rsidRDefault="00682060" w:rsidP="076BABFB">
      <w:pPr>
        <w:pBdr>
          <w:top w:val="nil"/>
          <w:left w:val="nil"/>
          <w:bottom w:val="nil"/>
          <w:right w:val="nil"/>
          <w:between w:val="nil"/>
        </w:pBdr>
        <w:ind w:left="-567"/>
      </w:pPr>
      <w:r>
        <w:t xml:space="preserve">Kristinehamns kommun tillämpar kö. Kön är gemensam för de kommunala förskolorna och vissa av de fristående förskolorna. Övriga fristående förskolor har en egen kö. Vårdnadshavarna kan stå i kö till både kommunala och fristående alternativ. </w:t>
      </w:r>
    </w:p>
    <w:p w14:paraId="2108BA74" w14:textId="77777777" w:rsidR="00682060" w:rsidRPr="00682060" w:rsidRDefault="00682060" w:rsidP="076BABFB">
      <w:pPr>
        <w:pBdr>
          <w:top w:val="nil"/>
          <w:left w:val="nil"/>
          <w:bottom w:val="nil"/>
          <w:right w:val="nil"/>
          <w:between w:val="nil"/>
        </w:pBdr>
        <w:ind w:left="-567"/>
        <w:rPr>
          <w:color w:val="0000FF"/>
        </w:rPr>
      </w:pPr>
    </w:p>
    <w:p w14:paraId="66E5C762" w14:textId="5F6FBA1A" w:rsidR="00682060" w:rsidRPr="00682060" w:rsidRDefault="00682060" w:rsidP="076BABFB">
      <w:pPr>
        <w:pBdr>
          <w:top w:val="nil"/>
          <w:left w:val="nil"/>
          <w:bottom w:val="nil"/>
          <w:right w:val="nil"/>
          <w:between w:val="nil"/>
        </w:pBdr>
        <w:ind w:left="-567"/>
      </w:pPr>
      <w:r>
        <w:t>Garantidatum avgör vilka barn som tilldelas plats. Om flera söker till samma datum är det en kombination av ansökningsdatum och garantitid som avgör. Vid fördelning av lediga platser ska hänsyn tas till barngruppens sammansättning, vårdnadshavares önskemål och närhetsprincipen. Placering sker enligt:</w:t>
      </w:r>
    </w:p>
    <w:p w14:paraId="181EF33D" w14:textId="77777777" w:rsidR="00682060" w:rsidRDefault="00682060" w:rsidP="076BABFB">
      <w:pPr>
        <w:pBdr>
          <w:top w:val="nil"/>
          <w:left w:val="nil"/>
          <w:bottom w:val="nil"/>
          <w:right w:val="nil"/>
          <w:between w:val="nil"/>
        </w:pBdr>
        <w:ind w:left="-567"/>
        <w:rPr>
          <w:color w:val="0000FF"/>
          <w:sz w:val="22"/>
          <w:szCs w:val="22"/>
        </w:rPr>
      </w:pPr>
    </w:p>
    <w:p w14:paraId="73A98EC6" w14:textId="044030DC" w:rsidR="16906972" w:rsidRDefault="16906972" w:rsidP="0017450D">
      <w:pPr>
        <w:pStyle w:val="Liststycke"/>
        <w:numPr>
          <w:ilvl w:val="0"/>
          <w:numId w:val="5"/>
        </w:numPr>
        <w:pBdr>
          <w:top w:val="nil"/>
          <w:left w:val="nil"/>
          <w:bottom w:val="nil"/>
          <w:right w:val="nil"/>
          <w:between w:val="nil"/>
        </w:pBdr>
        <w:spacing w:after="160"/>
        <w:ind w:left="141"/>
      </w:pPr>
      <w:r w:rsidRPr="076BABFB">
        <w:rPr>
          <w:szCs w:val="24"/>
        </w:rPr>
        <w:t xml:space="preserve">Barn i behov av särskilt stöd enligt skollag 8 kap. 7 § </w:t>
      </w:r>
    </w:p>
    <w:p w14:paraId="53D4DC50" w14:textId="1DDAB888" w:rsidR="16906972" w:rsidRDefault="16906972" w:rsidP="0017450D">
      <w:pPr>
        <w:pStyle w:val="Liststycke"/>
        <w:numPr>
          <w:ilvl w:val="0"/>
          <w:numId w:val="5"/>
        </w:numPr>
        <w:pBdr>
          <w:top w:val="nil"/>
          <w:left w:val="nil"/>
          <w:bottom w:val="nil"/>
          <w:right w:val="nil"/>
          <w:between w:val="nil"/>
        </w:pBdr>
        <w:spacing w:after="160"/>
        <w:ind w:left="141"/>
        <w:rPr>
          <w:szCs w:val="24"/>
        </w:rPr>
      </w:pPr>
      <w:r w:rsidRPr="076BABFB">
        <w:rPr>
          <w:szCs w:val="24"/>
        </w:rPr>
        <w:t xml:space="preserve">Barn med eget behov av plats enligt skollag 8 kap. 5 § </w:t>
      </w:r>
      <w:r>
        <w:br/>
      </w:r>
    </w:p>
    <w:p w14:paraId="7DB4D7CA" w14:textId="0DA10E1D" w:rsidR="16906972" w:rsidRDefault="16906972" w:rsidP="076BABFB">
      <w:pPr>
        <w:pStyle w:val="Liststycke"/>
        <w:pBdr>
          <w:top w:val="nil"/>
          <w:left w:val="nil"/>
          <w:bottom w:val="nil"/>
          <w:right w:val="nil"/>
          <w:between w:val="nil"/>
        </w:pBdr>
        <w:spacing w:after="160"/>
        <w:ind w:left="141"/>
      </w:pPr>
      <w:r w:rsidRPr="076BABFB">
        <w:rPr>
          <w:szCs w:val="24"/>
        </w:rPr>
        <w:t>Om flera barn önskar att bli placerade under samma månad och har garanti inom samma månad gäller följande regler för fördelning av platser:</w:t>
      </w:r>
    </w:p>
    <w:p w14:paraId="08ECA41D" w14:textId="7695B2FC" w:rsidR="16906972" w:rsidRDefault="16906972" w:rsidP="0017450D">
      <w:pPr>
        <w:pStyle w:val="Liststycke"/>
        <w:numPr>
          <w:ilvl w:val="0"/>
          <w:numId w:val="5"/>
        </w:numPr>
        <w:spacing w:after="160"/>
        <w:ind w:left="141"/>
      </w:pPr>
      <w:r w:rsidRPr="076BABFB">
        <w:rPr>
          <w:szCs w:val="24"/>
        </w:rPr>
        <w:t>Barn som har syskon placerad i önskad förskola ges företräde</w:t>
      </w:r>
      <w:r w:rsidR="1A4F5A0E" w:rsidRPr="076BABFB">
        <w:rPr>
          <w:szCs w:val="24"/>
        </w:rPr>
        <w:t xml:space="preserve"> </w:t>
      </w:r>
      <w:r w:rsidRPr="076BABFB">
        <w:rPr>
          <w:szCs w:val="24"/>
        </w:rPr>
        <w:t>(</w:t>
      </w:r>
      <w:r w:rsidR="6CBEF095" w:rsidRPr="076BABFB">
        <w:rPr>
          <w:szCs w:val="24"/>
        </w:rPr>
        <w:t>s</w:t>
      </w:r>
      <w:r w:rsidRPr="076BABFB">
        <w:rPr>
          <w:szCs w:val="24"/>
        </w:rPr>
        <w:t>yskonförtur)</w:t>
      </w:r>
      <w:r w:rsidR="254F8295" w:rsidRPr="076BABFB">
        <w:rPr>
          <w:szCs w:val="24"/>
        </w:rPr>
        <w:t>.</w:t>
      </w:r>
    </w:p>
    <w:p w14:paraId="71F9380E" w14:textId="50181CF7" w:rsidR="16906972" w:rsidRDefault="16906972" w:rsidP="076BABFB">
      <w:pPr>
        <w:pStyle w:val="Liststycke"/>
        <w:spacing w:after="160"/>
        <w:ind w:left="141"/>
      </w:pPr>
      <w:r w:rsidRPr="076BABFB">
        <w:rPr>
          <w:szCs w:val="24"/>
        </w:rPr>
        <w:t>Det barn som har äldst ködatum (</w:t>
      </w:r>
      <w:r w:rsidR="1152476E" w:rsidRPr="076BABFB">
        <w:rPr>
          <w:szCs w:val="24"/>
        </w:rPr>
        <w:t>a</w:t>
      </w:r>
      <w:r w:rsidRPr="076BABFB">
        <w:rPr>
          <w:szCs w:val="24"/>
        </w:rPr>
        <w:t>nmälningsdatum) blir erbjuden en plats först. Om två barn har samma ködatum</w:t>
      </w:r>
      <w:r w:rsidR="38F4CDA7" w:rsidRPr="076BABFB">
        <w:rPr>
          <w:szCs w:val="24"/>
        </w:rPr>
        <w:t xml:space="preserve"> (</w:t>
      </w:r>
      <w:r w:rsidRPr="076BABFB">
        <w:rPr>
          <w:szCs w:val="24"/>
        </w:rPr>
        <w:t>anmälningsdatum</w:t>
      </w:r>
      <w:r w:rsidR="4B542A2E" w:rsidRPr="076BABFB">
        <w:rPr>
          <w:szCs w:val="24"/>
        </w:rPr>
        <w:t>)</w:t>
      </w:r>
      <w:r w:rsidRPr="076BABFB">
        <w:rPr>
          <w:szCs w:val="24"/>
        </w:rPr>
        <w:t xml:space="preserve"> blir det äldsta barnet erbjuden en plats först.</w:t>
      </w:r>
    </w:p>
    <w:p w14:paraId="5B1C6F17" w14:textId="63751C3D" w:rsidR="296125CD" w:rsidRDefault="296125CD" w:rsidP="076BABFB">
      <w:pPr>
        <w:pStyle w:val="Liststycke"/>
        <w:pBdr>
          <w:top w:val="nil"/>
          <w:left w:val="nil"/>
          <w:bottom w:val="nil"/>
          <w:right w:val="nil"/>
          <w:between w:val="nil"/>
        </w:pBdr>
        <w:spacing w:after="160"/>
        <w:ind w:left="141"/>
        <w:rPr>
          <w:szCs w:val="24"/>
        </w:rPr>
      </w:pPr>
    </w:p>
    <w:p w14:paraId="536FD097" w14:textId="3DB7825D" w:rsidR="16906972" w:rsidRDefault="16906972" w:rsidP="076BABFB">
      <w:pPr>
        <w:pStyle w:val="Liststycke"/>
        <w:pBdr>
          <w:top w:val="nil"/>
          <w:left w:val="nil"/>
          <w:bottom w:val="nil"/>
          <w:right w:val="nil"/>
          <w:between w:val="nil"/>
        </w:pBdr>
        <w:spacing w:after="160"/>
        <w:ind w:left="141"/>
        <w:rPr>
          <w:rFonts w:eastAsia="Garamond" w:cs="Garamond"/>
          <w:color w:val="000000" w:themeColor="text1"/>
          <w:szCs w:val="24"/>
          <w:highlight w:val="yellow"/>
        </w:rPr>
      </w:pPr>
      <w:r w:rsidRPr="076BABFB">
        <w:rPr>
          <w:szCs w:val="24"/>
        </w:rPr>
        <w:t>Vid platsbrist kan syskon komma att erbjudas plats på olika förskolor. Möjlighet finns då att ansöka om överflytt</w:t>
      </w:r>
      <w:r w:rsidR="4C2A2ACA" w:rsidRPr="076BABFB">
        <w:rPr>
          <w:szCs w:val="24"/>
        </w:rPr>
        <w:t>ning</w:t>
      </w:r>
      <w:r w:rsidR="62EDDD26" w:rsidRPr="076BABFB">
        <w:rPr>
          <w:szCs w:val="24"/>
        </w:rPr>
        <w:t xml:space="preserve"> </w:t>
      </w:r>
      <w:r w:rsidRPr="076BABFB">
        <w:rPr>
          <w:szCs w:val="24"/>
        </w:rPr>
        <w:t>till önskad förskola, överflytt</w:t>
      </w:r>
      <w:r w:rsidR="4141911E" w:rsidRPr="076BABFB">
        <w:rPr>
          <w:szCs w:val="24"/>
        </w:rPr>
        <w:t xml:space="preserve">ning </w:t>
      </w:r>
      <w:r w:rsidRPr="076BABFB">
        <w:rPr>
          <w:szCs w:val="24"/>
        </w:rPr>
        <w:t>erbjuds vanligtvis till augusti</w:t>
      </w:r>
      <w:r w:rsidR="6ED6611B" w:rsidRPr="076BABFB">
        <w:rPr>
          <w:szCs w:val="24"/>
        </w:rPr>
        <w:t>.</w:t>
      </w:r>
    </w:p>
    <w:p w14:paraId="2D3FBDCD" w14:textId="5E202915" w:rsidR="16906972" w:rsidRDefault="16906972" w:rsidP="076BABFB">
      <w:pPr>
        <w:ind w:left="-540"/>
        <w:rPr>
          <w:szCs w:val="24"/>
        </w:rPr>
      </w:pPr>
      <w:r w:rsidRPr="076BABFB">
        <w:rPr>
          <w:szCs w:val="24"/>
        </w:rPr>
        <w:t>Allmän förskola för språkutveckling skollag 8 kap 14 a §</w:t>
      </w:r>
      <w:r w:rsidR="56650D87" w:rsidRPr="076BABFB">
        <w:rPr>
          <w:szCs w:val="24"/>
        </w:rPr>
        <w:t xml:space="preserve"> påverkas inte av övrig placering</w:t>
      </w:r>
      <w:r w:rsidR="14BD6931" w:rsidRPr="076BABFB">
        <w:rPr>
          <w:szCs w:val="24"/>
        </w:rPr>
        <w:t xml:space="preserve"> då ett barn som ska erbjudas förskola vid en förskoleenhet även utan att något önskemål om förskola har anmälts av barnets vårdnadshavare. </w:t>
      </w:r>
    </w:p>
    <w:p w14:paraId="27E5082B" w14:textId="77777777" w:rsidR="00682060" w:rsidRDefault="00682060" w:rsidP="076BABFB">
      <w:pPr>
        <w:pBdr>
          <w:top w:val="nil"/>
          <w:left w:val="nil"/>
          <w:bottom w:val="nil"/>
          <w:right w:val="nil"/>
          <w:between w:val="nil"/>
        </w:pBdr>
        <w:ind w:left="720"/>
        <w:rPr>
          <w:color w:val="0000FF"/>
          <w:sz w:val="22"/>
          <w:szCs w:val="22"/>
        </w:rPr>
      </w:pPr>
    </w:p>
    <w:p w14:paraId="2BB11913" w14:textId="77777777" w:rsidR="00682060" w:rsidRPr="00682060" w:rsidRDefault="00682060" w:rsidP="076BABFB">
      <w:pPr>
        <w:pBdr>
          <w:top w:val="nil"/>
          <w:left w:val="nil"/>
          <w:bottom w:val="nil"/>
          <w:right w:val="nil"/>
          <w:between w:val="nil"/>
        </w:pBdr>
        <w:ind w:left="-567"/>
        <w:rPr>
          <w:b/>
          <w:bCs/>
        </w:rPr>
      </w:pPr>
      <w:r w:rsidRPr="076BABFB">
        <w:rPr>
          <w:b/>
          <w:bCs/>
        </w:rPr>
        <w:t>Erbjudande av plats</w:t>
      </w:r>
    </w:p>
    <w:p w14:paraId="441BA666" w14:textId="77777777" w:rsidR="00682060" w:rsidRPr="00682060" w:rsidRDefault="00682060" w:rsidP="0017450D">
      <w:pPr>
        <w:numPr>
          <w:ilvl w:val="0"/>
          <w:numId w:val="17"/>
        </w:numPr>
        <w:pBdr>
          <w:top w:val="nil"/>
          <w:left w:val="nil"/>
          <w:bottom w:val="nil"/>
          <w:right w:val="nil"/>
          <w:between w:val="nil"/>
        </w:pBdr>
        <w:rPr>
          <w:color w:val="000000"/>
        </w:rPr>
      </w:pPr>
      <w:r w:rsidRPr="076BABFB">
        <w:rPr>
          <w:color w:val="000000" w:themeColor="text1"/>
        </w:rPr>
        <w:t>När en plats är ledig skickas placeringserbjudande ut i e-tjänsten.</w:t>
      </w:r>
    </w:p>
    <w:p w14:paraId="73CB6F3E" w14:textId="7F974C6E" w:rsidR="00682060" w:rsidRPr="00682060" w:rsidRDefault="00682060" w:rsidP="0017450D">
      <w:pPr>
        <w:numPr>
          <w:ilvl w:val="0"/>
          <w:numId w:val="17"/>
        </w:numPr>
        <w:pBdr>
          <w:top w:val="nil"/>
          <w:left w:val="nil"/>
          <w:bottom w:val="nil"/>
          <w:right w:val="nil"/>
          <w:between w:val="nil"/>
        </w:pBdr>
        <w:rPr>
          <w:color w:val="000000"/>
        </w:rPr>
      </w:pPr>
      <w:r w:rsidRPr="076BABFB">
        <w:rPr>
          <w:color w:val="000000" w:themeColor="text1"/>
        </w:rPr>
        <w:t xml:space="preserve">Vårdnadshavare </w:t>
      </w:r>
      <w:r w:rsidR="008F505F" w:rsidRPr="076BABFB">
        <w:rPr>
          <w:color w:val="000000" w:themeColor="text1"/>
        </w:rPr>
        <w:t>använder kommunens</w:t>
      </w:r>
      <w:r w:rsidRPr="076BABFB">
        <w:rPr>
          <w:color w:val="000000" w:themeColor="text1"/>
        </w:rPr>
        <w:t xml:space="preserve"> e-tjänst för att besvara erbjudandet.</w:t>
      </w:r>
    </w:p>
    <w:p w14:paraId="631E2C15" w14:textId="34FDBF09" w:rsidR="6D23002C" w:rsidRDefault="6D23002C" w:rsidP="0017450D">
      <w:pPr>
        <w:numPr>
          <w:ilvl w:val="0"/>
          <w:numId w:val="17"/>
        </w:numPr>
        <w:pBdr>
          <w:top w:val="nil"/>
          <w:left w:val="nil"/>
          <w:bottom w:val="nil"/>
          <w:right w:val="nil"/>
          <w:between w:val="nil"/>
        </w:pBdr>
      </w:pPr>
      <w:r w:rsidRPr="076BABFB">
        <w:t>Första gången vårdnadshavare avböjer erbjuden plats förlorar barnet garantitiden men står kvar i kön. Handläggaren skickar ut information. Andra gången vårdnadshavare avböjer erbjuden plats, avslutas erbjudandet och barnet tas ur kön. Handläggaren skickar ut information</w:t>
      </w:r>
    </w:p>
    <w:p w14:paraId="2CB72815" w14:textId="4DD6F61B" w:rsidR="00682060" w:rsidRPr="00682060" w:rsidRDefault="00682060" w:rsidP="0017450D">
      <w:pPr>
        <w:numPr>
          <w:ilvl w:val="0"/>
          <w:numId w:val="17"/>
        </w:numPr>
        <w:pBdr>
          <w:top w:val="nil"/>
          <w:left w:val="nil"/>
          <w:bottom w:val="nil"/>
          <w:right w:val="nil"/>
          <w:between w:val="nil"/>
        </w:pBdr>
        <w:rPr>
          <w:color w:val="000000" w:themeColor="text1"/>
        </w:rPr>
      </w:pPr>
      <w:r>
        <w:t>Handläggaren skickar ut information om att erbjudandet avslutas.</w:t>
      </w:r>
    </w:p>
    <w:p w14:paraId="0989739E" w14:textId="77777777" w:rsidR="00682060" w:rsidRPr="00682060" w:rsidRDefault="00682060" w:rsidP="0017450D">
      <w:pPr>
        <w:numPr>
          <w:ilvl w:val="0"/>
          <w:numId w:val="17"/>
        </w:numPr>
        <w:pBdr>
          <w:top w:val="nil"/>
          <w:left w:val="nil"/>
          <w:bottom w:val="nil"/>
          <w:right w:val="nil"/>
          <w:between w:val="nil"/>
        </w:pBdr>
        <w:rPr>
          <w:color w:val="000000"/>
        </w:rPr>
      </w:pPr>
      <w:r>
        <w:t>Om vårdnadshavare accepterar erbjuden plats tas barnet ur kön.</w:t>
      </w:r>
    </w:p>
    <w:p w14:paraId="559B9B36" w14:textId="77777777" w:rsidR="00682060" w:rsidRPr="00682060" w:rsidRDefault="00682060" w:rsidP="0017450D">
      <w:pPr>
        <w:numPr>
          <w:ilvl w:val="0"/>
          <w:numId w:val="18"/>
        </w:numPr>
        <w:pBdr>
          <w:top w:val="nil"/>
          <w:left w:val="nil"/>
          <w:bottom w:val="nil"/>
          <w:right w:val="nil"/>
          <w:between w:val="nil"/>
        </w:pBdr>
        <w:ind w:left="141"/>
        <w:rPr>
          <w:color w:val="000000"/>
        </w:rPr>
      </w:pPr>
      <w:r w:rsidRPr="076BABFB">
        <w:rPr>
          <w:color w:val="000000" w:themeColor="text1"/>
        </w:rPr>
        <w:t>När ett erbjudande har accepterats skickas ett placeringsbeslut till vårdnadshavaren. Barnets introduktion på förskolan ska börja på placeringsdatumet.</w:t>
      </w:r>
    </w:p>
    <w:p w14:paraId="4D9E3EE2" w14:textId="77777777" w:rsidR="00682060" w:rsidRPr="00682060" w:rsidRDefault="00682060" w:rsidP="0017450D">
      <w:pPr>
        <w:numPr>
          <w:ilvl w:val="0"/>
          <w:numId w:val="18"/>
        </w:numPr>
        <w:pBdr>
          <w:top w:val="nil"/>
          <w:left w:val="nil"/>
          <w:bottom w:val="nil"/>
          <w:right w:val="nil"/>
          <w:between w:val="nil"/>
        </w:pBdr>
        <w:ind w:left="141"/>
        <w:rPr>
          <w:color w:val="000000"/>
        </w:rPr>
      </w:pPr>
      <w:r w:rsidRPr="076BABFB">
        <w:rPr>
          <w:color w:val="000000" w:themeColor="text1"/>
        </w:rPr>
        <w:t>Barnet ska ha fyllt 1 år innan inskolning kan påbörjas. Undantag gäller för barn i behov av särskilt stöd.</w:t>
      </w:r>
    </w:p>
    <w:p w14:paraId="4ADF3CE4" w14:textId="77777777" w:rsidR="00682060" w:rsidRPr="00682060" w:rsidRDefault="00682060" w:rsidP="076BABFB">
      <w:pPr>
        <w:pBdr>
          <w:top w:val="nil"/>
          <w:left w:val="nil"/>
          <w:bottom w:val="nil"/>
          <w:right w:val="nil"/>
          <w:between w:val="nil"/>
        </w:pBdr>
        <w:ind w:left="720"/>
      </w:pPr>
    </w:p>
    <w:p w14:paraId="712FDA08" w14:textId="77777777" w:rsidR="00682060" w:rsidRPr="00682060" w:rsidRDefault="00682060" w:rsidP="076BABFB">
      <w:pPr>
        <w:ind w:left="-567"/>
      </w:pPr>
      <w:r>
        <w:t xml:space="preserve">Om vårdnadshavarna har en skuld till kommunen avseende obetalda avgifter för förskola eller fritidshem ges endast plats i avgiftsfri allmän förskola 15 timmar tills skulden är betald. </w:t>
      </w:r>
    </w:p>
    <w:p w14:paraId="575E603E" w14:textId="1786F826" w:rsidR="2DDF1963" w:rsidRDefault="2DDF1963" w:rsidP="2DDF1963">
      <w:pPr>
        <w:ind w:left="-567"/>
      </w:pPr>
    </w:p>
    <w:p w14:paraId="53CC51A0" w14:textId="77777777" w:rsidR="00682060" w:rsidRPr="00682060" w:rsidRDefault="00682060" w:rsidP="076BABFB">
      <w:pPr>
        <w:pBdr>
          <w:top w:val="nil"/>
          <w:left w:val="nil"/>
          <w:bottom w:val="nil"/>
          <w:right w:val="nil"/>
          <w:between w:val="nil"/>
        </w:pBdr>
        <w:ind w:left="-566"/>
      </w:pPr>
    </w:p>
    <w:p w14:paraId="0458F029" w14:textId="77777777" w:rsidR="00682060" w:rsidRPr="00682060" w:rsidRDefault="00682060" w:rsidP="076BABFB">
      <w:pPr>
        <w:pBdr>
          <w:top w:val="nil"/>
          <w:left w:val="nil"/>
          <w:bottom w:val="nil"/>
          <w:right w:val="nil"/>
          <w:between w:val="nil"/>
        </w:pBdr>
        <w:ind w:left="-567"/>
        <w:rPr>
          <w:b/>
          <w:bCs/>
        </w:rPr>
      </w:pPr>
      <w:r w:rsidRPr="076BABFB">
        <w:rPr>
          <w:b/>
          <w:bCs/>
        </w:rPr>
        <w:t>Överflyttning</w:t>
      </w:r>
    </w:p>
    <w:p w14:paraId="63020A51" w14:textId="215CD607" w:rsidR="00682060" w:rsidRPr="00FB4B0A" w:rsidRDefault="00682060" w:rsidP="076BABFB">
      <w:pPr>
        <w:pBdr>
          <w:top w:val="nil"/>
          <w:left w:val="nil"/>
          <w:bottom w:val="nil"/>
          <w:right w:val="nil"/>
          <w:between w:val="nil"/>
        </w:pBdr>
        <w:ind w:left="-567"/>
      </w:pPr>
      <w:r>
        <w:t xml:space="preserve">Ansökan om överflyttning </w:t>
      </w:r>
      <w:r w:rsidR="00FB4B0A">
        <w:t>mellan kommunala förskolor</w:t>
      </w:r>
      <w:r>
        <w:t xml:space="preserve"> sker i kommunens e-tjänst. Överflyttning mellan </w:t>
      </w:r>
      <w:r w:rsidR="00FB4B0A">
        <w:t xml:space="preserve">förskolor </w:t>
      </w:r>
      <w:r>
        <w:t xml:space="preserve">inom kommunen </w:t>
      </w:r>
      <w:r w:rsidR="00FB4B0A">
        <w:t>ska ske</w:t>
      </w:r>
      <w:r>
        <w:t xml:space="preserve"> vid höstterminens början.</w:t>
      </w:r>
      <w:r w:rsidRPr="076BABFB">
        <w:rPr>
          <w:rFonts w:ascii="Times New Roman" w:hAnsi="Times New Roman"/>
        </w:rPr>
        <w:t> </w:t>
      </w:r>
      <w:r>
        <w:t xml:space="preserve"> Detta gäller även barn med plats på fristående förskolor som ansöker om kommunal plats.</w:t>
      </w:r>
      <w:r w:rsidRPr="076BABFB">
        <w:rPr>
          <w:rFonts w:ascii="Times New Roman" w:hAnsi="Times New Roman"/>
        </w:rPr>
        <w:t>  </w:t>
      </w:r>
      <w:r>
        <w:t xml:space="preserve">Om önskemålet om överflyttning kvarstår efter ett år måste ansökan förnyas av vårdnadshavaren. Ingen information skickas till vårdnadshavaren när ansökan avslutas. </w:t>
      </w:r>
    </w:p>
    <w:p w14:paraId="590FE55B" w14:textId="51DEC054" w:rsidR="008F505F" w:rsidRDefault="008F505F" w:rsidP="076BABFB">
      <w:pPr>
        <w:pBdr>
          <w:top w:val="nil"/>
          <w:left w:val="nil"/>
          <w:bottom w:val="nil"/>
          <w:right w:val="nil"/>
          <w:between w:val="nil"/>
        </w:pBdr>
        <w:ind w:left="-567"/>
        <w:rPr>
          <w:color w:val="0000FF"/>
        </w:rPr>
      </w:pPr>
    </w:p>
    <w:p w14:paraId="2F4962F9" w14:textId="2D66C63F" w:rsidR="008F505F" w:rsidRDefault="008F505F" w:rsidP="076BABFB">
      <w:pPr>
        <w:pBdr>
          <w:top w:val="nil"/>
          <w:left w:val="nil"/>
          <w:bottom w:val="nil"/>
          <w:right w:val="nil"/>
          <w:between w:val="nil"/>
        </w:pBdr>
        <w:ind w:left="-567"/>
        <w:rPr>
          <w:color w:val="0000FF"/>
        </w:rPr>
      </w:pPr>
    </w:p>
    <w:p w14:paraId="5AD025EB" w14:textId="64A6D86B" w:rsidR="008F505F" w:rsidRDefault="008F505F" w:rsidP="076BABFB">
      <w:pPr>
        <w:pStyle w:val="Rubrik3"/>
        <w:numPr>
          <w:ilvl w:val="0"/>
          <w:numId w:val="0"/>
        </w:numPr>
        <w:ind w:left="720" w:hanging="720"/>
        <w:rPr>
          <w:b/>
          <w:bCs/>
          <w:color w:val="000000"/>
        </w:rPr>
      </w:pPr>
      <w:bookmarkStart w:id="6" w:name="_Toc178228926"/>
      <w:r w:rsidRPr="076BABFB">
        <w:rPr>
          <w:b/>
          <w:bCs/>
          <w:color w:val="000000" w:themeColor="text1"/>
        </w:rPr>
        <w:t>1.3. När barnet har en placering</w:t>
      </w:r>
      <w:bookmarkEnd w:id="6"/>
    </w:p>
    <w:p w14:paraId="1D790E3B" w14:textId="1E8FAB39" w:rsidR="076BABFB" w:rsidRDefault="000E3CAB" w:rsidP="076BABFB">
      <w:pPr>
        <w:pBdr>
          <w:top w:val="nil"/>
          <w:left w:val="nil"/>
          <w:bottom w:val="nil"/>
          <w:right w:val="nil"/>
          <w:between w:val="nil"/>
        </w:pBdr>
        <w:ind w:left="-567"/>
      </w:pPr>
      <w:r w:rsidRPr="000E3CAB">
        <w:t>Det året barnet börjar i förskoleklass alternativt skola erbjuds plats i fritidshem från och med första veckan efter förskolans/fritidshemmens sammanslagningsveckor på sommaren. Barn som inte har nyttjat sin plats på två månader sägs upp av kommunen och placeringen avslutas. </w:t>
      </w:r>
    </w:p>
    <w:p w14:paraId="688BED05" w14:textId="77777777" w:rsidR="000E3CAB" w:rsidRDefault="000E3CAB" w:rsidP="076BABFB">
      <w:pPr>
        <w:pBdr>
          <w:top w:val="nil"/>
          <w:left w:val="nil"/>
          <w:bottom w:val="nil"/>
          <w:right w:val="nil"/>
          <w:between w:val="nil"/>
        </w:pBdr>
        <w:ind w:left="-567"/>
      </w:pPr>
    </w:p>
    <w:p w14:paraId="3065465C" w14:textId="77777777" w:rsidR="000E3CAB" w:rsidRDefault="000E3CAB" w:rsidP="076BABFB">
      <w:pPr>
        <w:pBdr>
          <w:top w:val="nil"/>
          <w:left w:val="nil"/>
          <w:bottom w:val="nil"/>
          <w:right w:val="nil"/>
          <w:between w:val="nil"/>
        </w:pBdr>
        <w:ind w:left="-567"/>
      </w:pPr>
    </w:p>
    <w:p w14:paraId="6578B0E6" w14:textId="77777777" w:rsidR="000E3CAB" w:rsidRPr="000E3CAB" w:rsidRDefault="000E3CAB" w:rsidP="076BABFB">
      <w:pPr>
        <w:pBdr>
          <w:top w:val="nil"/>
          <w:left w:val="nil"/>
          <w:bottom w:val="nil"/>
          <w:right w:val="nil"/>
          <w:between w:val="nil"/>
        </w:pBdr>
        <w:ind w:left="-567"/>
      </w:pPr>
    </w:p>
    <w:p w14:paraId="6F324A3B" w14:textId="77777777" w:rsidR="008F505F" w:rsidRPr="00653432" w:rsidRDefault="008F505F" w:rsidP="076BABFB">
      <w:pPr>
        <w:pBdr>
          <w:top w:val="nil"/>
          <w:left w:val="nil"/>
          <w:bottom w:val="nil"/>
          <w:right w:val="nil"/>
          <w:between w:val="nil"/>
        </w:pBdr>
        <w:ind w:left="-567"/>
        <w:rPr>
          <w:b/>
          <w:bCs/>
        </w:rPr>
      </w:pPr>
      <w:r w:rsidRPr="076BABFB">
        <w:rPr>
          <w:b/>
          <w:bCs/>
        </w:rPr>
        <w:t>Introduktion</w:t>
      </w:r>
    </w:p>
    <w:p w14:paraId="00046E24" w14:textId="67375CB6" w:rsidR="00971611" w:rsidRPr="004C067A" w:rsidRDefault="008F505F" w:rsidP="076BABFB">
      <w:pPr>
        <w:pBdr>
          <w:top w:val="nil"/>
          <w:left w:val="nil"/>
          <w:bottom w:val="nil"/>
          <w:right w:val="nil"/>
          <w:between w:val="nil"/>
        </w:pBdr>
        <w:ind w:left="-567"/>
      </w:pPr>
      <w:r>
        <w:t>Barnets introduktion ska börja på placeringsdatum.</w:t>
      </w:r>
      <w:r w:rsidR="00971611">
        <w:t xml:space="preserve"> Introduktionstiden är den tid barnet behöver för att bli trygg i sin nya miljö. Antalet dagar och tid varierar och avgörs i varje enskilt fall av vårdnadshavare och personal. </w:t>
      </w:r>
      <w:r w:rsidR="00BF0F17">
        <w:t xml:space="preserve">Introduktion sker främst vecka </w:t>
      </w:r>
      <w:r w:rsidR="00E160CA">
        <w:t>32–50</w:t>
      </w:r>
      <w:r w:rsidR="00BF0F17">
        <w:t xml:space="preserve"> samt vecka </w:t>
      </w:r>
      <w:r w:rsidR="00E160CA">
        <w:t>2–20</w:t>
      </w:r>
      <w:r w:rsidR="00BF0F17">
        <w:t>.</w:t>
      </w:r>
    </w:p>
    <w:p w14:paraId="55C04C84" w14:textId="77777777" w:rsidR="008F505F" w:rsidRDefault="008F505F" w:rsidP="076BABFB">
      <w:pPr>
        <w:pBdr>
          <w:top w:val="nil"/>
          <w:left w:val="nil"/>
          <w:bottom w:val="nil"/>
          <w:right w:val="nil"/>
          <w:between w:val="nil"/>
        </w:pBdr>
        <w:ind w:left="-567"/>
        <w:rPr>
          <w:b/>
          <w:bCs/>
          <w:color w:val="FF0000"/>
        </w:rPr>
      </w:pPr>
    </w:p>
    <w:p w14:paraId="4D4438B2" w14:textId="77777777" w:rsidR="008F505F" w:rsidRPr="00103ADA" w:rsidRDefault="008F505F" w:rsidP="076BABFB">
      <w:pPr>
        <w:pBdr>
          <w:top w:val="nil"/>
          <w:left w:val="nil"/>
          <w:bottom w:val="nil"/>
          <w:right w:val="nil"/>
          <w:between w:val="nil"/>
        </w:pBdr>
        <w:ind w:left="-567"/>
        <w:rPr>
          <w:b/>
          <w:bCs/>
          <w:i/>
          <w:iCs/>
          <w:sz w:val="22"/>
          <w:szCs w:val="22"/>
        </w:rPr>
      </w:pPr>
      <w:r w:rsidRPr="076BABFB">
        <w:rPr>
          <w:b/>
          <w:bCs/>
          <w:i/>
          <w:iCs/>
          <w:sz w:val="22"/>
          <w:szCs w:val="22"/>
        </w:rPr>
        <w:t>Öppettider</w:t>
      </w:r>
    </w:p>
    <w:tbl>
      <w:tblPr>
        <w:tblW w:w="8100"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right w:w="28" w:type="dxa"/>
        </w:tblCellMar>
        <w:tblLook w:val="0400" w:firstRow="0" w:lastRow="0" w:firstColumn="0" w:lastColumn="0" w:noHBand="0" w:noVBand="1"/>
      </w:tblPr>
      <w:tblGrid>
        <w:gridCol w:w="2295"/>
        <w:gridCol w:w="5805"/>
      </w:tblGrid>
      <w:tr w:rsidR="008F505F" w14:paraId="3AD4BAC7" w14:textId="77777777" w:rsidTr="076BABFB">
        <w:tc>
          <w:tcPr>
            <w:tcW w:w="2295" w:type="dxa"/>
          </w:tcPr>
          <w:p w14:paraId="4D3FEF36" w14:textId="77777777" w:rsidR="008F505F" w:rsidRDefault="008F505F" w:rsidP="076BABFB">
            <w:pPr>
              <w:rPr>
                <w:sz w:val="22"/>
                <w:szCs w:val="22"/>
              </w:rPr>
            </w:pPr>
            <w:r w:rsidRPr="076BABFB">
              <w:rPr>
                <w:sz w:val="22"/>
                <w:szCs w:val="22"/>
              </w:rPr>
              <w:t>Allmänna öppettider</w:t>
            </w:r>
          </w:p>
        </w:tc>
        <w:tc>
          <w:tcPr>
            <w:tcW w:w="5805" w:type="dxa"/>
          </w:tcPr>
          <w:p w14:paraId="1E752F06" w14:textId="77777777" w:rsidR="008F505F" w:rsidRDefault="008F505F" w:rsidP="076BABFB">
            <w:pPr>
              <w:rPr>
                <w:sz w:val="22"/>
                <w:szCs w:val="22"/>
              </w:rPr>
            </w:pPr>
            <w:r w:rsidRPr="076BABFB">
              <w:rPr>
                <w:sz w:val="22"/>
                <w:szCs w:val="22"/>
              </w:rPr>
              <w:t xml:space="preserve">Helgfri måndag-fredag </w:t>
            </w:r>
            <w:sdt>
              <w:sdtPr>
                <w:tag w:val="goog_rdk_8"/>
                <w:id w:val="885912599"/>
              </w:sdtPr>
              <w:sdtContent/>
            </w:sdt>
            <w:r w:rsidRPr="076BABFB">
              <w:rPr>
                <w:sz w:val="22"/>
                <w:szCs w:val="22"/>
              </w:rPr>
              <w:t>06.</w:t>
            </w:r>
            <w:r w:rsidR="1D6A7DD8" w:rsidRPr="076BABFB">
              <w:rPr>
                <w:sz w:val="22"/>
                <w:szCs w:val="22"/>
              </w:rPr>
              <w:t>00</w:t>
            </w:r>
            <w:r w:rsidRPr="076BABFB">
              <w:rPr>
                <w:sz w:val="22"/>
                <w:szCs w:val="22"/>
              </w:rPr>
              <w:t>-18.</w:t>
            </w:r>
            <w:r w:rsidR="1D6A7DD8" w:rsidRPr="076BABFB">
              <w:rPr>
                <w:sz w:val="22"/>
                <w:szCs w:val="22"/>
              </w:rPr>
              <w:t>00</w:t>
            </w:r>
          </w:p>
          <w:p w14:paraId="28C8CFB2" w14:textId="604BB0F8" w:rsidR="00AD1ADD" w:rsidRDefault="00AD1ADD" w:rsidP="076BABFB">
            <w:pPr>
              <w:pBdr>
                <w:top w:val="nil"/>
                <w:left w:val="nil"/>
                <w:bottom w:val="nil"/>
                <w:right w:val="nil"/>
                <w:between w:val="nil"/>
              </w:pBdr>
              <w:rPr>
                <w:color w:val="0000FF"/>
                <w:sz w:val="22"/>
                <w:szCs w:val="22"/>
              </w:rPr>
            </w:pPr>
            <w:r w:rsidRPr="076BABFB">
              <w:rPr>
                <w:sz w:val="22"/>
                <w:szCs w:val="22"/>
              </w:rPr>
              <w:t>Öppettider kan dock variera mellan 06.00 och 18.00 då förskolans öppettider styrs av barns vistelsetider.</w:t>
            </w:r>
          </w:p>
        </w:tc>
      </w:tr>
      <w:tr w:rsidR="008F505F" w14:paraId="255C891E" w14:textId="77777777" w:rsidTr="076BABFB">
        <w:tc>
          <w:tcPr>
            <w:tcW w:w="2295" w:type="dxa"/>
            <w:vMerge w:val="restart"/>
          </w:tcPr>
          <w:p w14:paraId="37F0F54A" w14:textId="77777777" w:rsidR="008F505F" w:rsidRDefault="008F505F" w:rsidP="076BABFB">
            <w:pPr>
              <w:rPr>
                <w:sz w:val="22"/>
                <w:szCs w:val="22"/>
              </w:rPr>
            </w:pPr>
            <w:r w:rsidRPr="076BABFB">
              <w:rPr>
                <w:sz w:val="22"/>
                <w:szCs w:val="22"/>
              </w:rPr>
              <w:t>Stängda dagar</w:t>
            </w:r>
          </w:p>
        </w:tc>
        <w:tc>
          <w:tcPr>
            <w:tcW w:w="5805" w:type="dxa"/>
          </w:tcPr>
          <w:p w14:paraId="31FEDED7" w14:textId="3017F157" w:rsidR="008F505F" w:rsidRDefault="00E160CA" w:rsidP="076BABFB">
            <w:pPr>
              <w:pBdr>
                <w:top w:val="nil"/>
                <w:left w:val="nil"/>
                <w:bottom w:val="nil"/>
                <w:right w:val="nil"/>
                <w:between w:val="nil"/>
              </w:pBdr>
              <w:rPr>
                <w:color w:val="000000"/>
                <w:sz w:val="22"/>
                <w:szCs w:val="22"/>
              </w:rPr>
            </w:pPr>
            <w:r w:rsidRPr="076BABFB">
              <w:rPr>
                <w:color w:val="000000" w:themeColor="text1"/>
                <w:sz w:val="22"/>
                <w:szCs w:val="22"/>
              </w:rPr>
              <w:t>Heldagar (röda dagar i kalendern) samt m</w:t>
            </w:r>
            <w:r w:rsidR="008F505F" w:rsidRPr="076BABFB">
              <w:rPr>
                <w:color w:val="000000" w:themeColor="text1"/>
                <w:sz w:val="22"/>
                <w:szCs w:val="22"/>
              </w:rPr>
              <w:t>idsommarafton</w:t>
            </w:r>
            <w:r w:rsidRPr="076BABFB">
              <w:rPr>
                <w:color w:val="000000" w:themeColor="text1"/>
                <w:sz w:val="22"/>
                <w:szCs w:val="22"/>
              </w:rPr>
              <w:t xml:space="preserve">, </w:t>
            </w:r>
          </w:p>
          <w:p w14:paraId="382CAFAE" w14:textId="1DA4BBE6" w:rsidR="008F505F" w:rsidRDefault="00E160CA" w:rsidP="076BABFB">
            <w:pPr>
              <w:pBdr>
                <w:top w:val="nil"/>
                <w:left w:val="nil"/>
                <w:bottom w:val="nil"/>
                <w:right w:val="nil"/>
                <w:between w:val="nil"/>
              </w:pBdr>
              <w:rPr>
                <w:color w:val="000000"/>
                <w:sz w:val="22"/>
                <w:szCs w:val="22"/>
              </w:rPr>
            </w:pPr>
            <w:r w:rsidRPr="076BABFB">
              <w:rPr>
                <w:color w:val="000000" w:themeColor="text1"/>
                <w:sz w:val="22"/>
                <w:szCs w:val="22"/>
              </w:rPr>
              <w:t>j</w:t>
            </w:r>
            <w:r w:rsidR="008F505F" w:rsidRPr="076BABFB">
              <w:rPr>
                <w:color w:val="000000" w:themeColor="text1"/>
                <w:sz w:val="22"/>
                <w:szCs w:val="22"/>
              </w:rPr>
              <w:t>ulafton</w:t>
            </w:r>
            <w:r w:rsidRPr="076BABFB">
              <w:rPr>
                <w:color w:val="000000" w:themeColor="text1"/>
                <w:sz w:val="22"/>
                <w:szCs w:val="22"/>
              </w:rPr>
              <w:t xml:space="preserve"> och n</w:t>
            </w:r>
            <w:r w:rsidR="008F505F" w:rsidRPr="076BABFB">
              <w:rPr>
                <w:color w:val="000000" w:themeColor="text1"/>
                <w:sz w:val="22"/>
                <w:szCs w:val="22"/>
              </w:rPr>
              <w:t>yårsafton</w:t>
            </w:r>
          </w:p>
        </w:tc>
      </w:tr>
      <w:tr w:rsidR="008F505F" w14:paraId="3A83DFF6" w14:textId="77777777" w:rsidTr="076BABFB">
        <w:tc>
          <w:tcPr>
            <w:tcW w:w="2295" w:type="dxa"/>
            <w:vMerge/>
          </w:tcPr>
          <w:p w14:paraId="6A0514BE" w14:textId="77777777" w:rsidR="008F505F" w:rsidRDefault="008F505F">
            <w:pPr>
              <w:widowControl w:val="0"/>
              <w:pBdr>
                <w:top w:val="nil"/>
                <w:left w:val="nil"/>
                <w:bottom w:val="nil"/>
                <w:right w:val="nil"/>
                <w:between w:val="nil"/>
              </w:pBdr>
              <w:spacing w:line="276" w:lineRule="auto"/>
              <w:rPr>
                <w:color w:val="000000"/>
                <w:sz w:val="22"/>
                <w:szCs w:val="22"/>
              </w:rPr>
            </w:pPr>
          </w:p>
        </w:tc>
        <w:tc>
          <w:tcPr>
            <w:tcW w:w="5805" w:type="dxa"/>
          </w:tcPr>
          <w:p w14:paraId="5FF9BCD9" w14:textId="77777777" w:rsidR="008F505F" w:rsidRDefault="008F505F" w:rsidP="076BABFB">
            <w:pPr>
              <w:rPr>
                <w:sz w:val="22"/>
                <w:szCs w:val="22"/>
              </w:rPr>
            </w:pPr>
            <w:r w:rsidRPr="076BABFB">
              <w:rPr>
                <w:sz w:val="22"/>
                <w:szCs w:val="22"/>
              </w:rPr>
              <w:t>Fortbildningsdagar/planeringsdagar (PKU-dagar) – 5 per år</w:t>
            </w:r>
          </w:p>
          <w:p w14:paraId="0ACECC64" w14:textId="77777777" w:rsidR="008F505F" w:rsidRDefault="008F505F" w:rsidP="076BABFB">
            <w:pPr>
              <w:pBdr>
                <w:top w:val="nil"/>
                <w:left w:val="nil"/>
                <w:bottom w:val="nil"/>
                <w:right w:val="nil"/>
                <w:between w:val="nil"/>
              </w:pBdr>
              <w:rPr>
                <w:sz w:val="22"/>
                <w:szCs w:val="22"/>
              </w:rPr>
            </w:pPr>
            <w:r w:rsidRPr="076BABFB">
              <w:rPr>
                <w:sz w:val="22"/>
                <w:szCs w:val="22"/>
              </w:rPr>
              <w:t>Alternativ verksamhet erbjuds vid behov</w:t>
            </w:r>
          </w:p>
        </w:tc>
      </w:tr>
    </w:tbl>
    <w:p w14:paraId="7033ACB7" w14:textId="77777777" w:rsidR="008F505F" w:rsidRDefault="008F505F" w:rsidP="076BABFB">
      <w:pPr>
        <w:pBdr>
          <w:top w:val="nil"/>
          <w:left w:val="nil"/>
          <w:bottom w:val="nil"/>
          <w:right w:val="nil"/>
          <w:between w:val="nil"/>
        </w:pBdr>
        <w:ind w:left="-567"/>
        <w:rPr>
          <w:b/>
          <w:bCs/>
          <w:color w:val="FF0000"/>
        </w:rPr>
      </w:pPr>
    </w:p>
    <w:p w14:paraId="14B5A1E2" w14:textId="7AE3F1B8" w:rsidR="008F505F" w:rsidRPr="00653432" w:rsidRDefault="008F505F" w:rsidP="076BABFB">
      <w:pPr>
        <w:pBdr>
          <w:top w:val="nil"/>
          <w:left w:val="nil"/>
          <w:bottom w:val="nil"/>
          <w:right w:val="nil"/>
          <w:between w:val="nil"/>
        </w:pBdr>
        <w:ind w:left="-567"/>
        <w:rPr>
          <w:b/>
          <w:bCs/>
        </w:rPr>
      </w:pPr>
      <w:r w:rsidRPr="076BABFB">
        <w:rPr>
          <w:b/>
          <w:bCs/>
        </w:rPr>
        <w:t xml:space="preserve">Barnets tid i förskola </w:t>
      </w:r>
    </w:p>
    <w:p w14:paraId="17100C55" w14:textId="30DFECA1" w:rsidR="008F505F" w:rsidRPr="00653432" w:rsidRDefault="00000000" w:rsidP="076BABFB">
      <w:pPr>
        <w:pBdr>
          <w:top w:val="nil"/>
          <w:left w:val="nil"/>
          <w:bottom w:val="nil"/>
          <w:right w:val="nil"/>
          <w:between w:val="nil"/>
        </w:pBdr>
        <w:ind w:left="-567"/>
      </w:pPr>
      <w:sdt>
        <w:sdtPr>
          <w:tag w:val="goog_rdk_9"/>
          <w:id w:val="27376978"/>
        </w:sdtPr>
        <w:sdtContent/>
      </w:sdt>
      <w:r w:rsidR="008F505F">
        <w:t>Det är den vårdnadshavare som börjar</w:t>
      </w:r>
      <w:r w:rsidR="768B8219">
        <w:t xml:space="preserve"> sitt arbete/sina studier</w:t>
      </w:r>
      <w:r w:rsidR="008F505F">
        <w:t xml:space="preserve"> senast som ska lämna barnet och den vårdnadshavare som slutar tidigast som ska hämta barnet.</w:t>
      </w:r>
    </w:p>
    <w:p w14:paraId="5DB5D951" w14:textId="77777777" w:rsidR="008F505F" w:rsidRPr="00653432" w:rsidRDefault="008F505F" w:rsidP="076BABFB">
      <w:pPr>
        <w:pBdr>
          <w:top w:val="nil"/>
          <w:left w:val="nil"/>
          <w:bottom w:val="nil"/>
          <w:right w:val="nil"/>
          <w:between w:val="nil"/>
        </w:pBdr>
        <w:ind w:left="-567"/>
        <w:rPr>
          <w:b/>
          <w:bCs/>
        </w:rPr>
      </w:pPr>
    </w:p>
    <w:p w14:paraId="245EDA5C" w14:textId="77777777" w:rsidR="008F505F" w:rsidRPr="00653432" w:rsidRDefault="008F505F" w:rsidP="076BABFB">
      <w:pPr>
        <w:pBdr>
          <w:top w:val="nil"/>
          <w:left w:val="nil"/>
          <w:bottom w:val="nil"/>
          <w:right w:val="nil"/>
          <w:between w:val="nil"/>
        </w:pBdr>
        <w:ind w:left="-567"/>
        <w:rPr>
          <w:i/>
          <w:iCs/>
        </w:rPr>
      </w:pPr>
      <w:r w:rsidRPr="076BABFB">
        <w:rPr>
          <w:i/>
          <w:iCs/>
        </w:rPr>
        <w:t>Vid heltidsarbete</w:t>
      </w:r>
    </w:p>
    <w:p w14:paraId="65EBBE68" w14:textId="77777777" w:rsidR="008F505F" w:rsidRPr="00653432" w:rsidRDefault="008F505F" w:rsidP="076BABFB">
      <w:pPr>
        <w:pBdr>
          <w:top w:val="nil"/>
          <w:left w:val="nil"/>
          <w:bottom w:val="nil"/>
          <w:right w:val="nil"/>
          <w:between w:val="nil"/>
        </w:pBdr>
        <w:ind w:left="-567"/>
      </w:pPr>
      <w:r>
        <w:t>Barnets tid i verksamheten bestäms av vårdnadshavares arbetstid, restid samt sovtid vid nattarbete, vilket kan vara upp till åtta timmar efter avslutat skift. Om vårdnadshavare har en arbetssituation som kräver annan vistelsetid kontaktas rektor för samråd och planering. Vistelsetiden på förskolan omfattar endast vårdnadshavarens sovtid.</w:t>
      </w:r>
    </w:p>
    <w:p w14:paraId="0FCB7839" w14:textId="052A09DE" w:rsidR="7570BF70" w:rsidRDefault="7570BF70" w:rsidP="076BABFB">
      <w:pPr>
        <w:pBdr>
          <w:top w:val="nil"/>
          <w:left w:val="nil"/>
          <w:bottom w:val="nil"/>
          <w:right w:val="nil"/>
          <w:between w:val="nil"/>
        </w:pBdr>
        <w:ind w:left="-567"/>
      </w:pPr>
    </w:p>
    <w:p w14:paraId="028A4CD5" w14:textId="77777777" w:rsidR="008F505F" w:rsidRPr="00653432" w:rsidRDefault="008F505F" w:rsidP="076BABFB">
      <w:pPr>
        <w:pBdr>
          <w:top w:val="nil"/>
          <w:left w:val="nil"/>
          <w:bottom w:val="nil"/>
          <w:right w:val="nil"/>
          <w:between w:val="nil"/>
        </w:pBdr>
        <w:ind w:left="-567"/>
        <w:rPr>
          <w:i/>
          <w:iCs/>
        </w:rPr>
      </w:pPr>
      <w:r w:rsidRPr="076BABFB">
        <w:rPr>
          <w:i/>
          <w:iCs/>
        </w:rPr>
        <w:t>Vid oregelbunden arbetstid</w:t>
      </w:r>
    </w:p>
    <w:p w14:paraId="64EAC7DB" w14:textId="1164F224" w:rsidR="008F505F" w:rsidRPr="00653432" w:rsidRDefault="008F505F" w:rsidP="076BABFB">
      <w:pPr>
        <w:pBdr>
          <w:top w:val="nil"/>
          <w:left w:val="nil"/>
          <w:bottom w:val="nil"/>
          <w:right w:val="nil"/>
          <w:between w:val="nil"/>
        </w:pBdr>
        <w:ind w:left="-567"/>
        <w:rPr>
          <w:highlight w:val="yellow"/>
        </w:rPr>
      </w:pPr>
      <w:r>
        <w:t>Barn vars vårdnadshavare har oregelbunden arbetstid med ledighet minst en hel kalendervecka (måndag - söndag) eller är tillgänglig för arbete med kort framförhållning, har rätt till förskolan 15 timmar som grundschema för att säkerställa regelbunden närvaro. Tiden förläggs utifrån förskolans möjligheter</w:t>
      </w:r>
      <w:r w:rsidR="468AA471">
        <w:t>.</w:t>
      </w:r>
      <w:r>
        <w:t xml:space="preserve"> </w:t>
      </w:r>
    </w:p>
    <w:p w14:paraId="5E96A2FF" w14:textId="0C2D9079" w:rsidR="296125CD" w:rsidRDefault="296125CD" w:rsidP="076BABFB">
      <w:pPr>
        <w:pBdr>
          <w:top w:val="nil"/>
          <w:left w:val="nil"/>
          <w:bottom w:val="nil"/>
          <w:right w:val="nil"/>
          <w:between w:val="nil"/>
        </w:pBdr>
        <w:ind w:left="-567"/>
        <w:rPr>
          <w:color w:val="FF0000"/>
        </w:rPr>
      </w:pPr>
    </w:p>
    <w:p w14:paraId="1E01F893" w14:textId="77777777" w:rsidR="008F505F" w:rsidRPr="00653432" w:rsidRDefault="008F505F" w:rsidP="076BABFB">
      <w:pPr>
        <w:pBdr>
          <w:top w:val="nil"/>
          <w:left w:val="nil"/>
          <w:bottom w:val="nil"/>
          <w:right w:val="nil"/>
          <w:between w:val="nil"/>
        </w:pBdr>
        <w:ind w:left="-567"/>
        <w:rPr>
          <w:i/>
          <w:iCs/>
        </w:rPr>
      </w:pPr>
      <w:r w:rsidRPr="076BABFB">
        <w:rPr>
          <w:i/>
          <w:iCs/>
        </w:rPr>
        <w:t>Vid studier</w:t>
      </w:r>
    </w:p>
    <w:p w14:paraId="2A5C4FCA" w14:textId="68676B89" w:rsidR="008F505F" w:rsidRDefault="008F505F" w:rsidP="076BABFB">
      <w:pPr>
        <w:pBdr>
          <w:top w:val="nil"/>
          <w:left w:val="nil"/>
          <w:bottom w:val="nil"/>
          <w:right w:val="nil"/>
          <w:between w:val="nil"/>
        </w:pBdr>
        <w:ind w:left="-567"/>
      </w:pPr>
      <w:r>
        <w:t>Barnets tid i verksamheten bestäms av vårdnadshavarnas studietid och restid. Det är studiernas omfattning som ligger till grund för barnets närvarotid. Heltidsstudier jämställs med heltidsarbete.</w:t>
      </w:r>
      <w:sdt>
        <w:sdtPr>
          <w:tag w:val="goog_rdk_10"/>
          <w:id w:val="540560821"/>
        </w:sdtPr>
        <w:sdtContent/>
      </w:sdt>
      <w:r>
        <w:t xml:space="preserve"> Vårdnadshavaren som studerar ska lämna in ett studieintyg i e-tjänsten.</w:t>
      </w:r>
      <w:r w:rsidR="00137C99">
        <w:t xml:space="preserve"> </w:t>
      </w:r>
    </w:p>
    <w:p w14:paraId="16128D5C" w14:textId="77777777" w:rsidR="00137C99" w:rsidRPr="00653432" w:rsidRDefault="00137C99" w:rsidP="076BABFB">
      <w:pPr>
        <w:pBdr>
          <w:top w:val="nil"/>
          <w:left w:val="nil"/>
          <w:bottom w:val="nil"/>
          <w:right w:val="nil"/>
          <w:between w:val="nil"/>
        </w:pBdr>
        <w:ind w:left="-567"/>
        <w:rPr>
          <w:b/>
          <w:bCs/>
          <w:color w:val="FF0000"/>
        </w:rPr>
      </w:pPr>
    </w:p>
    <w:p w14:paraId="326DD179" w14:textId="1F96032D" w:rsidR="008F505F" w:rsidRPr="00653432" w:rsidRDefault="008F505F" w:rsidP="076BABFB">
      <w:pPr>
        <w:pBdr>
          <w:top w:val="nil"/>
          <w:left w:val="nil"/>
          <w:bottom w:val="nil"/>
          <w:right w:val="nil"/>
          <w:between w:val="nil"/>
        </w:pBdr>
        <w:ind w:left="-567"/>
        <w:rPr>
          <w:i/>
          <w:iCs/>
        </w:rPr>
      </w:pPr>
      <w:r w:rsidRPr="076BABFB">
        <w:rPr>
          <w:i/>
          <w:iCs/>
        </w:rPr>
        <w:t>Vid allmän förskola</w:t>
      </w:r>
    </w:p>
    <w:p w14:paraId="3A09E7AC" w14:textId="7074A7CA" w:rsidR="008F505F" w:rsidRDefault="008F505F" w:rsidP="076BABFB">
      <w:pPr>
        <w:pBdr>
          <w:top w:val="nil"/>
          <w:left w:val="nil"/>
          <w:bottom w:val="nil"/>
          <w:right w:val="nil"/>
          <w:between w:val="nil"/>
        </w:pBdr>
        <w:ind w:left="-567"/>
      </w:pPr>
      <w:r>
        <w:t xml:space="preserve">Allmän förskola erbjuds från och med </w:t>
      </w:r>
      <w:r w:rsidR="0078528F">
        <w:t>1 september</w:t>
      </w:r>
      <w:r>
        <w:t xml:space="preserve"> det år barnet fyller tre år till och med vårterminen det år barnet börjar i förskoleklass eller grundskola</w:t>
      </w:r>
      <w:r w:rsidR="0078528F">
        <w:t xml:space="preserve"> undantaget </w:t>
      </w:r>
      <w:r w:rsidR="050BB212">
        <w:t xml:space="preserve">sommarlov och </w:t>
      </w:r>
      <w:r w:rsidR="0078528F">
        <w:t>jullov</w:t>
      </w:r>
      <w:r>
        <w:t xml:space="preserve">. </w:t>
      </w:r>
      <w:r w:rsidR="0078528F">
        <w:t xml:space="preserve">Skolförvaltningen gör en planering för timmarnas förläggning under året. Målsättningen är en allmän förskola 3 timmar per dag. </w:t>
      </w:r>
      <w:r>
        <w:t xml:space="preserve">Allmän förskola omfattar 525 timmar per år. Om barnet redan har plats i förskola med minst 525 timmar per år ingår allmän förskola i den tiden. Avgiften reduceras </w:t>
      </w:r>
      <w:r w:rsidR="00F31D8E">
        <w:t>under terminen</w:t>
      </w:r>
      <w:r>
        <w:t>. Under sommar- och jullov ska vårdnadshavarna betala ordinarie avgift.</w:t>
      </w:r>
    </w:p>
    <w:p w14:paraId="0CDA46E4" w14:textId="77777777" w:rsidR="00AD1ADD" w:rsidRDefault="00AD1ADD" w:rsidP="076BABFB">
      <w:pPr>
        <w:pBdr>
          <w:top w:val="nil"/>
          <w:left w:val="nil"/>
          <w:bottom w:val="nil"/>
          <w:right w:val="nil"/>
          <w:between w:val="nil"/>
        </w:pBdr>
        <w:ind w:left="-567"/>
      </w:pPr>
    </w:p>
    <w:p w14:paraId="72038657" w14:textId="0580DAC0" w:rsidR="00AD1ADD" w:rsidRPr="00653432" w:rsidRDefault="00AD1ADD" w:rsidP="076BABFB">
      <w:pPr>
        <w:pBdr>
          <w:top w:val="nil"/>
          <w:left w:val="nil"/>
          <w:bottom w:val="nil"/>
          <w:right w:val="nil"/>
          <w:between w:val="nil"/>
        </w:pBdr>
        <w:ind w:left="-567"/>
        <w:rPr>
          <w:u w:val="single"/>
        </w:rPr>
      </w:pPr>
      <w:r>
        <w:t xml:space="preserve">Anmälan om avgiftsfri placering för barn över tre år </w:t>
      </w:r>
      <w:r w:rsidR="4A716221">
        <w:t xml:space="preserve">vars vårdnadshavare är föräldralediga </w:t>
      </w:r>
      <w:r>
        <w:t>görs på</w:t>
      </w:r>
      <w:r w:rsidRPr="076BABFB">
        <w:rPr>
          <w:sz w:val="22"/>
          <w:szCs w:val="22"/>
        </w:rPr>
        <w:t xml:space="preserve"> </w:t>
      </w:r>
      <w:r>
        <w:t>hemsidan med e-tjänst</w:t>
      </w:r>
      <w:r w:rsidR="000F09F0">
        <w:t xml:space="preserve">en </w:t>
      </w:r>
      <w:r w:rsidRPr="076BABFB">
        <w:rPr>
          <w:u w:val="single"/>
        </w:rPr>
        <w:t>Anmälan om aktuell sysselsättning</w:t>
      </w:r>
      <w:r w:rsidR="000F09F0" w:rsidRPr="076BABFB">
        <w:rPr>
          <w:u w:val="single"/>
        </w:rPr>
        <w:t>.</w:t>
      </w:r>
    </w:p>
    <w:p w14:paraId="52610211" w14:textId="6E992EFF" w:rsidR="00971611" w:rsidRDefault="00971611" w:rsidP="076BABFB">
      <w:pPr>
        <w:pBdr>
          <w:top w:val="nil"/>
          <w:left w:val="nil"/>
          <w:bottom w:val="nil"/>
          <w:right w:val="nil"/>
          <w:between w:val="nil"/>
        </w:pBdr>
        <w:ind w:left="-567"/>
      </w:pPr>
    </w:p>
    <w:p w14:paraId="6E8EBCAF" w14:textId="77777777" w:rsidR="008F505F" w:rsidRPr="00653432" w:rsidRDefault="00000000" w:rsidP="076BABFB">
      <w:pPr>
        <w:pBdr>
          <w:top w:val="nil"/>
          <w:left w:val="nil"/>
          <w:bottom w:val="nil"/>
          <w:right w:val="nil"/>
          <w:between w:val="nil"/>
        </w:pBdr>
        <w:ind w:left="-567"/>
        <w:rPr>
          <w:i/>
          <w:iCs/>
        </w:rPr>
      </w:pPr>
      <w:sdt>
        <w:sdtPr>
          <w:tag w:val="goog_rdk_11"/>
          <w:id w:val="-1051841531"/>
        </w:sdtPr>
        <w:sdtContent/>
      </w:sdt>
      <w:r w:rsidR="008F505F" w:rsidRPr="076BABFB">
        <w:rPr>
          <w:i/>
          <w:iCs/>
        </w:rPr>
        <w:t xml:space="preserve">Vid sjukskrivning/sjukersättning/tillfällig föräldrapenning för vård av annat sjukt barn </w:t>
      </w:r>
    </w:p>
    <w:p w14:paraId="74E9748A" w14:textId="0DC02D45" w:rsidR="008F505F" w:rsidRPr="00653432" w:rsidRDefault="008F505F" w:rsidP="076BABFB">
      <w:pPr>
        <w:pBdr>
          <w:top w:val="nil"/>
          <w:left w:val="nil"/>
          <w:bottom w:val="nil"/>
          <w:right w:val="nil"/>
          <w:between w:val="nil"/>
        </w:pBdr>
        <w:ind w:left="-567"/>
        <w:rPr>
          <w:color w:val="0000FF"/>
        </w:rPr>
      </w:pPr>
      <w:r>
        <w:t>Den ordinarie tidsomfattningen gäller men kan utökas efter ansökan enligt skollag 8.5. Planering av närvarotid och schema sker i samråd mellan rektor och vårdnadshavare.</w:t>
      </w:r>
      <w:r w:rsidRPr="076BABFB">
        <w:rPr>
          <w:rFonts w:ascii="Times New Roman" w:hAnsi="Times New Roman"/>
        </w:rPr>
        <w:t> </w:t>
      </w:r>
    </w:p>
    <w:p w14:paraId="664B2C24" w14:textId="77777777" w:rsidR="00FB551E" w:rsidRDefault="00FB551E" w:rsidP="076BABFB">
      <w:pPr>
        <w:pBdr>
          <w:top w:val="nil"/>
          <w:left w:val="nil"/>
          <w:bottom w:val="nil"/>
          <w:right w:val="nil"/>
          <w:between w:val="nil"/>
        </w:pBdr>
        <w:ind w:left="-567"/>
        <w:rPr>
          <w:i/>
          <w:iCs/>
        </w:rPr>
      </w:pPr>
    </w:p>
    <w:p w14:paraId="387E9C87" w14:textId="77777777" w:rsidR="00982953" w:rsidRDefault="00982953" w:rsidP="076BABFB">
      <w:pPr>
        <w:pBdr>
          <w:top w:val="nil"/>
          <w:left w:val="nil"/>
          <w:bottom w:val="nil"/>
          <w:right w:val="nil"/>
          <w:between w:val="nil"/>
        </w:pBdr>
        <w:ind w:left="-567"/>
        <w:rPr>
          <w:i/>
          <w:iCs/>
        </w:rPr>
      </w:pPr>
    </w:p>
    <w:p w14:paraId="1718B747" w14:textId="77777777" w:rsidR="00982953" w:rsidRDefault="00982953" w:rsidP="076BABFB">
      <w:pPr>
        <w:pBdr>
          <w:top w:val="nil"/>
          <w:left w:val="nil"/>
          <w:bottom w:val="nil"/>
          <w:right w:val="nil"/>
          <w:between w:val="nil"/>
        </w:pBdr>
        <w:ind w:left="-567"/>
        <w:rPr>
          <w:i/>
          <w:iCs/>
        </w:rPr>
      </w:pPr>
    </w:p>
    <w:p w14:paraId="282B3E37" w14:textId="6C47BC89" w:rsidR="008F505F" w:rsidRPr="00653432" w:rsidRDefault="008F505F" w:rsidP="076BABFB">
      <w:pPr>
        <w:pBdr>
          <w:top w:val="nil"/>
          <w:left w:val="nil"/>
          <w:bottom w:val="nil"/>
          <w:right w:val="nil"/>
          <w:between w:val="nil"/>
        </w:pBdr>
        <w:ind w:left="-567"/>
        <w:rPr>
          <w:i/>
          <w:iCs/>
        </w:rPr>
      </w:pPr>
      <w:r w:rsidRPr="076BABFB">
        <w:rPr>
          <w:i/>
          <w:iCs/>
        </w:rPr>
        <w:t>Vid graviditetspenning/föräldraledighet/tillfällig föräldrapenning vid barns födelse</w:t>
      </w:r>
    </w:p>
    <w:p w14:paraId="1DFE8B9D" w14:textId="42902365" w:rsidR="008F505F" w:rsidRPr="00653432" w:rsidRDefault="008F505F" w:rsidP="076BABFB">
      <w:pPr>
        <w:pBdr>
          <w:top w:val="nil"/>
          <w:left w:val="nil"/>
          <w:bottom w:val="nil"/>
          <w:right w:val="nil"/>
          <w:between w:val="nil"/>
        </w:pBdr>
        <w:ind w:left="-567"/>
      </w:pPr>
      <w:r>
        <w:t>När vårdnadshavare får graviditetspenning eller är föräldraledig enligt föräldraledighetslagen med föräldrapenning för annat barn, har barn rätt till förskola 15 timmar per vecka. Rektor beslutar om vilka tider och dagar barnet får vara på förskolan. Anmälan om avgiftsfri placering för barn över tre år i samband med föräldraledighet för yngre syskon görs på</w:t>
      </w:r>
      <w:r w:rsidRPr="076BABFB">
        <w:rPr>
          <w:sz w:val="22"/>
          <w:szCs w:val="22"/>
        </w:rPr>
        <w:t xml:space="preserve"> </w:t>
      </w:r>
      <w:r>
        <w:t>hemsidan med e-tjänst</w:t>
      </w:r>
      <w:r w:rsidR="000F09F0">
        <w:t>en</w:t>
      </w:r>
      <w:r>
        <w:t xml:space="preserve"> </w:t>
      </w:r>
      <w:r w:rsidRPr="076BABFB">
        <w:rPr>
          <w:u w:val="single"/>
        </w:rPr>
        <w:t>Anmälan om aktuell sysselsättning</w:t>
      </w:r>
      <w:r>
        <w:t>. Då inskolning för det yngre syskonet startar kan avgiftsfri placering eller lovplats inte användas.</w:t>
      </w:r>
    </w:p>
    <w:p w14:paraId="493ED263" w14:textId="77777777" w:rsidR="008F505F" w:rsidRPr="00653432" w:rsidRDefault="008F505F" w:rsidP="076BABFB">
      <w:pPr>
        <w:pBdr>
          <w:top w:val="nil"/>
          <w:left w:val="nil"/>
          <w:bottom w:val="nil"/>
          <w:right w:val="nil"/>
          <w:between w:val="nil"/>
        </w:pBdr>
        <w:ind w:left="-567"/>
        <w:rPr>
          <w:color w:val="FF0000"/>
        </w:rPr>
      </w:pPr>
    </w:p>
    <w:p w14:paraId="0A19FD54" w14:textId="77777777" w:rsidR="008F505F" w:rsidRPr="00653432" w:rsidRDefault="008F505F" w:rsidP="076BABFB">
      <w:pPr>
        <w:pBdr>
          <w:top w:val="nil"/>
          <w:left w:val="nil"/>
          <w:bottom w:val="nil"/>
          <w:right w:val="nil"/>
          <w:between w:val="nil"/>
        </w:pBdr>
        <w:ind w:left="-567"/>
        <w:rPr>
          <w:i/>
          <w:iCs/>
        </w:rPr>
      </w:pPr>
      <w:r w:rsidRPr="076BABFB">
        <w:rPr>
          <w:i/>
          <w:iCs/>
        </w:rPr>
        <w:t>Vid arbetslöshet</w:t>
      </w:r>
    </w:p>
    <w:p w14:paraId="22183F6E" w14:textId="77777777" w:rsidR="008F505F" w:rsidRPr="00653432" w:rsidRDefault="008F505F" w:rsidP="076BABFB">
      <w:pPr>
        <w:pBdr>
          <w:top w:val="nil"/>
          <w:left w:val="nil"/>
          <w:bottom w:val="nil"/>
          <w:right w:val="nil"/>
          <w:between w:val="nil"/>
        </w:pBdr>
        <w:ind w:left="-567"/>
      </w:pPr>
      <w:r>
        <w:t>När vårdnadshavare är arbetslös, aktivt arbetssökande och inskriven vid</w:t>
      </w:r>
    </w:p>
    <w:p w14:paraId="518E051C" w14:textId="2DBA3900" w:rsidR="008F505F" w:rsidRPr="00653432" w:rsidRDefault="008F505F" w:rsidP="076BABFB">
      <w:pPr>
        <w:pBdr>
          <w:top w:val="nil"/>
          <w:left w:val="nil"/>
          <w:bottom w:val="nil"/>
          <w:right w:val="nil"/>
          <w:between w:val="nil"/>
        </w:pBdr>
        <w:ind w:left="-567"/>
      </w:pPr>
      <w:r>
        <w:t>Arbetsförmedlingen har barnet rätt till plats 15 timmar per vecka mot avgift. Rektor beslutar om vilka tider och dagar barnet får vara på förskolan. Om vårdnadshavare arbetar deltid och är inskriven vid arbetsförmedlingen samt aktivt söker arbete får barnet vara i förskola ett antal timmar per vecka utöver vårdnadshavarens arbetstid. Syftet är att möjliggöra för vårdnadshavaren att söka arbete. Vårdnadshavare som omfattas av arbetsmarknadsåtgärder genom Arbetsförmedlingen räknas inte som arbetslös utan har rätt till plats i den omfattning som behövs.</w:t>
      </w:r>
      <w:r w:rsidRPr="076BABFB">
        <w:rPr>
          <w:rFonts w:ascii="Times New Roman" w:hAnsi="Times New Roman"/>
        </w:rPr>
        <w:t> </w:t>
      </w:r>
      <w:r w:rsidR="0078528F">
        <w:t xml:space="preserve"> Anmälan om avgiftsfri placering för barn över tre år görs på</w:t>
      </w:r>
      <w:r w:rsidR="0078528F" w:rsidRPr="076BABFB">
        <w:rPr>
          <w:sz w:val="22"/>
          <w:szCs w:val="22"/>
        </w:rPr>
        <w:t xml:space="preserve"> </w:t>
      </w:r>
      <w:r w:rsidR="0078528F">
        <w:t>hemsidan med e-tjänst</w:t>
      </w:r>
      <w:r w:rsidR="000F09F0">
        <w:t xml:space="preserve">en </w:t>
      </w:r>
      <w:r w:rsidR="0078528F" w:rsidRPr="076BABFB">
        <w:rPr>
          <w:u w:val="single"/>
        </w:rPr>
        <w:t>Anmälan om aktuell sysselsättning</w:t>
      </w:r>
      <w:r w:rsidR="0078528F">
        <w:t>.</w:t>
      </w:r>
      <w:r w:rsidR="1FD4E696">
        <w:t xml:space="preserve"> </w:t>
      </w:r>
    </w:p>
    <w:p w14:paraId="623E37F2" w14:textId="3513B9E4" w:rsidR="008F505F" w:rsidRPr="00653432" w:rsidRDefault="008F505F" w:rsidP="076BABFB">
      <w:pPr>
        <w:pBdr>
          <w:top w:val="nil"/>
          <w:left w:val="nil"/>
          <w:bottom w:val="nil"/>
          <w:right w:val="nil"/>
          <w:between w:val="nil"/>
        </w:pBdr>
        <w:ind w:left="-567"/>
        <w:rPr>
          <w:highlight w:val="yellow"/>
        </w:rPr>
      </w:pPr>
    </w:p>
    <w:p w14:paraId="69EE32D6" w14:textId="03D02B58" w:rsidR="008F505F" w:rsidRPr="00653432" w:rsidRDefault="1FD4E696" w:rsidP="076BABFB">
      <w:pPr>
        <w:pBdr>
          <w:top w:val="nil"/>
          <w:left w:val="nil"/>
          <w:bottom w:val="nil"/>
          <w:right w:val="nil"/>
          <w:between w:val="nil"/>
        </w:pBdr>
        <w:ind w:left="-567"/>
      </w:pPr>
      <w:r>
        <w:t>Om vårdnadshavaren får arbete någon eller några dagar i veckan och denna tid överstiger 15 timmar tas resterande ”15 timmars-tider” bort under aktuell vecka.</w:t>
      </w:r>
    </w:p>
    <w:p w14:paraId="1746367B" w14:textId="61D6F451" w:rsidR="008F505F" w:rsidRPr="00653432" w:rsidRDefault="008F505F" w:rsidP="2DDF1963">
      <w:pPr>
        <w:pBdr>
          <w:top w:val="nil"/>
          <w:left w:val="nil"/>
          <w:bottom w:val="nil"/>
          <w:right w:val="nil"/>
          <w:between w:val="nil"/>
        </w:pBdr>
        <w:ind w:left="-567"/>
        <w:rPr>
          <w:highlight w:val="yellow"/>
        </w:rPr>
      </w:pPr>
    </w:p>
    <w:p w14:paraId="7B52AC38" w14:textId="77777777" w:rsidR="008F505F" w:rsidRPr="00653432" w:rsidRDefault="008F505F" w:rsidP="076BABFB">
      <w:pPr>
        <w:pBdr>
          <w:top w:val="nil"/>
          <w:left w:val="nil"/>
          <w:bottom w:val="nil"/>
          <w:right w:val="nil"/>
          <w:between w:val="nil"/>
        </w:pBdr>
        <w:ind w:left="-567"/>
        <w:rPr>
          <w:i/>
          <w:iCs/>
        </w:rPr>
      </w:pPr>
      <w:r w:rsidRPr="076BABFB">
        <w:rPr>
          <w:i/>
          <w:iCs/>
        </w:rPr>
        <w:t>Vid barnets eget behov av förskola eller pedagogisk omsorg</w:t>
      </w:r>
    </w:p>
    <w:p w14:paraId="2DA5C978" w14:textId="319FFE33" w:rsidR="008F505F" w:rsidRPr="00653432" w:rsidRDefault="008F505F" w:rsidP="076BABFB">
      <w:pPr>
        <w:pBdr>
          <w:top w:val="nil"/>
          <w:left w:val="nil"/>
          <w:bottom w:val="nil"/>
          <w:right w:val="nil"/>
          <w:between w:val="nil"/>
        </w:pBdr>
        <w:ind w:left="-567"/>
        <w:rPr>
          <w:color w:val="FF0000"/>
        </w:rPr>
      </w:pPr>
      <w:r>
        <w:t>För barn placerade enligt skollag 8 kap. 5 § beslutas närvarotidens omfattning och förläggning av rektor</w:t>
      </w:r>
      <w:r w:rsidRPr="076BABFB">
        <w:rPr>
          <w:color w:val="0000FF"/>
        </w:rPr>
        <w:t>.</w:t>
      </w:r>
    </w:p>
    <w:p w14:paraId="460807B6" w14:textId="1EE0D054" w:rsidR="5CD5A113" w:rsidRDefault="5CD5A113" w:rsidP="076BABFB">
      <w:pPr>
        <w:pBdr>
          <w:top w:val="nil"/>
          <w:left w:val="nil"/>
          <w:bottom w:val="nil"/>
          <w:right w:val="nil"/>
          <w:between w:val="nil"/>
        </w:pBdr>
        <w:ind w:left="-567"/>
        <w:rPr>
          <w:color w:val="0000FF"/>
        </w:rPr>
      </w:pPr>
    </w:p>
    <w:p w14:paraId="4C2ED470" w14:textId="4B376F7D" w:rsidR="008F505F" w:rsidRPr="00653432" w:rsidRDefault="008F505F" w:rsidP="076BABFB">
      <w:pPr>
        <w:pBdr>
          <w:top w:val="nil"/>
          <w:left w:val="nil"/>
          <w:bottom w:val="nil"/>
          <w:right w:val="nil"/>
          <w:between w:val="nil"/>
        </w:pBdr>
        <w:ind w:left="-567"/>
        <w:rPr>
          <w:i/>
          <w:iCs/>
        </w:rPr>
      </w:pPr>
      <w:r w:rsidRPr="076BABFB">
        <w:rPr>
          <w:i/>
          <w:iCs/>
        </w:rPr>
        <w:t>Vid barn behov av särskilt stöd i förskola eller pedagogisk omsorg</w:t>
      </w:r>
    </w:p>
    <w:p w14:paraId="3B98B058" w14:textId="77777777" w:rsidR="008F505F" w:rsidRPr="00653432" w:rsidRDefault="008F505F" w:rsidP="076BABFB">
      <w:pPr>
        <w:pBdr>
          <w:top w:val="nil"/>
          <w:left w:val="nil"/>
          <w:bottom w:val="nil"/>
          <w:right w:val="nil"/>
          <w:between w:val="nil"/>
        </w:pBdr>
        <w:ind w:left="-567"/>
      </w:pPr>
      <w:r>
        <w:t>För barn placerade enligt 8 kap. 7 § skollagen beslutas närvarotidens omfattning och förläggning av rektor.</w:t>
      </w:r>
    </w:p>
    <w:p w14:paraId="6BB1E9C5" w14:textId="77777777" w:rsidR="008F505F" w:rsidRPr="00653432" w:rsidRDefault="008F505F" w:rsidP="076BABFB">
      <w:pPr>
        <w:pBdr>
          <w:top w:val="nil"/>
          <w:left w:val="nil"/>
          <w:bottom w:val="nil"/>
          <w:right w:val="nil"/>
          <w:between w:val="nil"/>
        </w:pBdr>
        <w:ind w:left="-567"/>
      </w:pPr>
    </w:p>
    <w:p w14:paraId="2362278D" w14:textId="77777777" w:rsidR="008F505F" w:rsidRPr="00653432" w:rsidRDefault="008F505F" w:rsidP="2DDF1963">
      <w:pPr>
        <w:pBdr>
          <w:top w:val="nil"/>
          <w:left w:val="nil"/>
          <w:bottom w:val="nil"/>
          <w:right w:val="nil"/>
          <w:between w:val="nil"/>
        </w:pBdr>
        <w:ind w:left="-567"/>
        <w:rPr>
          <w:i/>
          <w:iCs/>
        </w:rPr>
      </w:pPr>
      <w:r w:rsidRPr="2DDF1963">
        <w:rPr>
          <w:i/>
          <w:iCs/>
        </w:rPr>
        <w:t>Vid semester eller annan ledighet</w:t>
      </w:r>
    </w:p>
    <w:p w14:paraId="53A2C940" w14:textId="768157E2" w:rsidR="008F505F" w:rsidRPr="00653432" w:rsidRDefault="008F505F" w:rsidP="2DDF1963">
      <w:pPr>
        <w:pBdr>
          <w:top w:val="nil"/>
          <w:left w:val="nil"/>
          <w:bottom w:val="nil"/>
          <w:right w:val="nil"/>
          <w:between w:val="nil"/>
        </w:pBdr>
        <w:ind w:left="-567"/>
        <w:rPr>
          <w:highlight w:val="yellow"/>
        </w:rPr>
      </w:pPr>
      <w:r>
        <w:t xml:space="preserve">Under vårdnadshavarens huvudsemester och vid längre ledighet ska även barnet vara ledigt från förskola. Vid gemensam vårdnad eller växelvis boende är regeln att barnets närvaro följer den vårdnadshavare som barnet för tillfälle bor hos. </w:t>
      </w:r>
    </w:p>
    <w:p w14:paraId="07BE6B86" w14:textId="43D74EBF" w:rsidR="076BABFB" w:rsidRDefault="076BABFB" w:rsidP="076BABFB">
      <w:pPr>
        <w:pBdr>
          <w:top w:val="nil"/>
          <w:left w:val="nil"/>
          <w:bottom w:val="nil"/>
          <w:right w:val="nil"/>
          <w:between w:val="nil"/>
        </w:pBdr>
        <w:ind w:left="-567"/>
        <w:rPr>
          <w:i/>
          <w:iCs/>
        </w:rPr>
      </w:pPr>
    </w:p>
    <w:p w14:paraId="270F80BB" w14:textId="77777777" w:rsidR="008F505F" w:rsidRPr="00653432" w:rsidRDefault="008F505F" w:rsidP="076BABFB">
      <w:pPr>
        <w:pBdr>
          <w:top w:val="nil"/>
          <w:left w:val="nil"/>
          <w:bottom w:val="nil"/>
          <w:right w:val="nil"/>
          <w:between w:val="nil"/>
        </w:pBdr>
        <w:ind w:left="-567"/>
        <w:rPr>
          <w:i/>
          <w:iCs/>
        </w:rPr>
      </w:pPr>
      <w:r w:rsidRPr="076BABFB">
        <w:rPr>
          <w:i/>
          <w:iCs/>
        </w:rPr>
        <w:t>Schema</w:t>
      </w:r>
    </w:p>
    <w:p w14:paraId="18CA4FAA" w14:textId="77777777" w:rsidR="008F505F" w:rsidRPr="00653432" w:rsidRDefault="008F505F" w:rsidP="076BABFB">
      <w:pPr>
        <w:pBdr>
          <w:top w:val="nil"/>
          <w:left w:val="nil"/>
          <w:bottom w:val="nil"/>
          <w:right w:val="nil"/>
          <w:between w:val="nil"/>
        </w:pBdr>
        <w:ind w:left="-567"/>
      </w:pPr>
      <w:r>
        <w:t xml:space="preserve">Vårdnadshavare ska via e-tjänst på kristinehamn.se eller i appen Edlevo anmäla barnets närvarotid. </w:t>
      </w:r>
    </w:p>
    <w:p w14:paraId="245EFC69" w14:textId="657F5FEC" w:rsidR="008F505F" w:rsidRPr="00653432" w:rsidRDefault="008F505F" w:rsidP="0017450D">
      <w:pPr>
        <w:numPr>
          <w:ilvl w:val="0"/>
          <w:numId w:val="19"/>
        </w:numPr>
        <w:pBdr>
          <w:top w:val="nil"/>
          <w:left w:val="nil"/>
          <w:bottom w:val="nil"/>
          <w:right w:val="nil"/>
          <w:between w:val="nil"/>
        </w:pBdr>
        <w:rPr>
          <w:color w:val="000000"/>
        </w:rPr>
      </w:pPr>
      <w:r w:rsidRPr="076BABFB">
        <w:rPr>
          <w:color w:val="000000" w:themeColor="text1"/>
        </w:rPr>
        <w:t xml:space="preserve">Ändring av tid registreras i appen Edlevo </w:t>
      </w:r>
      <w:r w:rsidR="73B63604" w:rsidRPr="076BABFB">
        <w:rPr>
          <w:color w:val="000000" w:themeColor="text1"/>
        </w:rPr>
        <w:t>tre dagar</w:t>
      </w:r>
      <w:r w:rsidRPr="076BABFB">
        <w:rPr>
          <w:color w:val="000000" w:themeColor="text1"/>
        </w:rPr>
        <w:t xml:space="preserve"> innan berörd dag samt meddelas personal i aktuell verksamhet senast en dag innan behov uppstår. </w:t>
      </w:r>
    </w:p>
    <w:p w14:paraId="6B05FED7" w14:textId="77777777" w:rsidR="008F505F" w:rsidRPr="00653432" w:rsidRDefault="008F505F" w:rsidP="0017450D">
      <w:pPr>
        <w:numPr>
          <w:ilvl w:val="0"/>
          <w:numId w:val="19"/>
        </w:numPr>
        <w:pBdr>
          <w:top w:val="nil"/>
          <w:left w:val="nil"/>
          <w:bottom w:val="nil"/>
          <w:right w:val="nil"/>
          <w:between w:val="nil"/>
        </w:pBdr>
        <w:rPr>
          <w:color w:val="000000"/>
        </w:rPr>
      </w:pPr>
      <w:r w:rsidRPr="076BABFB">
        <w:rPr>
          <w:color w:val="000000" w:themeColor="text1"/>
        </w:rPr>
        <w:t xml:space="preserve">Tillfällig ändring av tid, godkänns av personal i berörd verksamhet. </w:t>
      </w:r>
    </w:p>
    <w:p w14:paraId="600E6EDF" w14:textId="77777777" w:rsidR="008F505F" w:rsidRPr="00653432" w:rsidRDefault="008F505F" w:rsidP="076BABFB">
      <w:pPr>
        <w:pBdr>
          <w:top w:val="nil"/>
          <w:left w:val="nil"/>
          <w:bottom w:val="nil"/>
          <w:right w:val="nil"/>
          <w:between w:val="nil"/>
        </w:pBdr>
        <w:ind w:left="-567"/>
        <w:rPr>
          <w:color w:val="4472C4"/>
        </w:rPr>
      </w:pPr>
    </w:p>
    <w:p w14:paraId="24C04917" w14:textId="77777777" w:rsidR="008F505F" w:rsidRPr="00653432" w:rsidRDefault="008F505F" w:rsidP="076BABFB">
      <w:pPr>
        <w:pBdr>
          <w:top w:val="nil"/>
          <w:left w:val="nil"/>
          <w:bottom w:val="nil"/>
          <w:right w:val="nil"/>
          <w:between w:val="nil"/>
        </w:pBdr>
        <w:ind w:left="-567"/>
      </w:pPr>
      <w:r>
        <w:t xml:space="preserve">Om vårdnadshavare på grund av ändrade arbets- eller studietider behöver ändra barnets närvarotid ska ett nytt schema registreras.  Dagar som schema inte har anmälts tolkas som lediga dagar. </w:t>
      </w:r>
    </w:p>
    <w:p w14:paraId="7FC0B64B" w14:textId="77777777" w:rsidR="008F505F" w:rsidRPr="00653432" w:rsidRDefault="008F505F" w:rsidP="076BABFB">
      <w:pPr>
        <w:pBdr>
          <w:top w:val="nil"/>
          <w:left w:val="nil"/>
          <w:bottom w:val="nil"/>
          <w:right w:val="nil"/>
          <w:between w:val="nil"/>
        </w:pBdr>
        <w:ind w:left="-567"/>
        <w:rPr>
          <w:i/>
          <w:iCs/>
          <w:color w:val="FF0000"/>
        </w:rPr>
      </w:pPr>
    </w:p>
    <w:p w14:paraId="683A3875" w14:textId="2537BB36" w:rsidR="008F505F" w:rsidRDefault="008F505F" w:rsidP="076BABFB">
      <w:pPr>
        <w:ind w:left="-567"/>
      </w:pPr>
      <w:r>
        <w:t>Semester och annan ledighet ska registreras i Edlevo.</w:t>
      </w:r>
    </w:p>
    <w:p w14:paraId="1C94C8A8" w14:textId="77777777" w:rsidR="008F505F" w:rsidRDefault="008F505F" w:rsidP="076BABFB">
      <w:pPr>
        <w:ind w:left="-567"/>
      </w:pPr>
    </w:p>
    <w:p w14:paraId="55406441" w14:textId="77777777" w:rsidR="00982953" w:rsidRDefault="00982953" w:rsidP="076BABFB">
      <w:pPr>
        <w:ind w:left="-567"/>
        <w:rPr>
          <w:i/>
          <w:iCs/>
        </w:rPr>
      </w:pPr>
    </w:p>
    <w:p w14:paraId="61E055A8" w14:textId="77777777" w:rsidR="00982953" w:rsidRDefault="00982953" w:rsidP="076BABFB">
      <w:pPr>
        <w:ind w:left="-567"/>
        <w:rPr>
          <w:i/>
          <w:iCs/>
        </w:rPr>
      </w:pPr>
    </w:p>
    <w:p w14:paraId="12E29AF1" w14:textId="2252E9CE" w:rsidR="008F505F" w:rsidRPr="00653432" w:rsidRDefault="008F505F" w:rsidP="076BABFB">
      <w:pPr>
        <w:ind w:left="-567"/>
        <w:rPr>
          <w:i/>
          <w:iCs/>
        </w:rPr>
      </w:pPr>
      <w:r w:rsidRPr="076BABFB">
        <w:rPr>
          <w:i/>
          <w:iCs/>
        </w:rPr>
        <w:t>Sommarschema</w:t>
      </w:r>
    </w:p>
    <w:p w14:paraId="1A5ED516" w14:textId="641C5B78" w:rsidR="008F505F" w:rsidRPr="00653432" w:rsidRDefault="008F505F" w:rsidP="076BABFB">
      <w:pPr>
        <w:pBdr>
          <w:top w:val="nil"/>
          <w:left w:val="nil"/>
          <w:bottom w:val="nil"/>
          <w:right w:val="nil"/>
          <w:between w:val="nil"/>
        </w:pBdr>
        <w:ind w:left="-567"/>
      </w:pPr>
      <w:r>
        <w:t>Under en period under sommaren slås förskolor samman, vilket innebär att ett antal förskolor är stängda.</w:t>
      </w:r>
      <w:r w:rsidR="67662931">
        <w:t xml:space="preserve"> Vårdnadshavare anmäler behov </w:t>
      </w:r>
      <w:r w:rsidR="03B816DC">
        <w:t xml:space="preserve">av omsorg </w:t>
      </w:r>
      <w:r w:rsidR="67662931">
        <w:t>samt</w:t>
      </w:r>
      <w:r>
        <w:t xml:space="preserve"> </w:t>
      </w:r>
      <w:r w:rsidR="0CD4F52F">
        <w:t>s</w:t>
      </w:r>
      <w:r>
        <w:t xml:space="preserve">ommarschema i Edlevo. </w:t>
      </w:r>
      <w:r w:rsidR="0090B19A">
        <w:t>Vårdnadshavare med visstidsanställning ska redovisa arbetsgivarintyg.</w:t>
      </w:r>
    </w:p>
    <w:p w14:paraId="4321760C" w14:textId="77777777" w:rsidR="008F505F" w:rsidRPr="00653432" w:rsidRDefault="008F505F" w:rsidP="076BABFB">
      <w:pPr>
        <w:pBdr>
          <w:top w:val="nil"/>
          <w:left w:val="nil"/>
          <w:bottom w:val="nil"/>
          <w:right w:val="nil"/>
          <w:between w:val="nil"/>
        </w:pBdr>
        <w:ind w:left="-567"/>
      </w:pPr>
    </w:p>
    <w:p w14:paraId="75BA8804" w14:textId="77777777" w:rsidR="008F505F" w:rsidRPr="00653432" w:rsidRDefault="008F505F" w:rsidP="076BABFB">
      <w:pPr>
        <w:pBdr>
          <w:top w:val="nil"/>
          <w:left w:val="nil"/>
          <w:bottom w:val="nil"/>
          <w:right w:val="nil"/>
          <w:between w:val="nil"/>
        </w:pBdr>
        <w:ind w:left="-567"/>
        <w:rPr>
          <w:i/>
          <w:iCs/>
        </w:rPr>
      </w:pPr>
      <w:r w:rsidRPr="076BABFB">
        <w:rPr>
          <w:i/>
          <w:iCs/>
        </w:rPr>
        <w:t>Lämning och hämtning</w:t>
      </w:r>
    </w:p>
    <w:p w14:paraId="1001039B" w14:textId="77777777" w:rsidR="008F505F" w:rsidRPr="00653432" w:rsidRDefault="008F505F" w:rsidP="076BABFB">
      <w:pPr>
        <w:ind w:left="-567"/>
        <w:rPr>
          <w:rFonts w:ascii="Times New Roman" w:hAnsi="Times New Roman"/>
        </w:rPr>
      </w:pPr>
      <w:r>
        <w:t>Det är vårdnadshavaren som ansvarar för barnets lämning och hämtning till och från verksamheten. Om någon annan än vårdnadshavaren ska lämna/hämta barnet ska detta meddelas enligt särskild rutin, vilket innebär att vårdnadshavaren meddelar verksamheten vem som hämtar barnet. Om barnet bor växelvis hos sina vårdnadshavare är det den vårdnadshavare som har placeringen som avgör vem som ska lämna och hämta barnet.</w:t>
      </w:r>
      <w:r w:rsidRPr="076BABFB">
        <w:rPr>
          <w:rFonts w:ascii="Times New Roman" w:hAnsi="Times New Roman"/>
        </w:rPr>
        <w:t>  </w:t>
      </w:r>
    </w:p>
    <w:p w14:paraId="11F4186B" w14:textId="77777777" w:rsidR="008F505F" w:rsidRPr="00653432" w:rsidRDefault="008F505F" w:rsidP="076BABFB">
      <w:pPr>
        <w:pBdr>
          <w:top w:val="nil"/>
          <w:left w:val="nil"/>
          <w:bottom w:val="nil"/>
          <w:right w:val="nil"/>
          <w:between w:val="nil"/>
        </w:pBdr>
        <w:ind w:left="-567"/>
      </w:pPr>
    </w:p>
    <w:p w14:paraId="5C5982CE" w14:textId="77777777" w:rsidR="008F505F" w:rsidRPr="00653432" w:rsidRDefault="008F505F" w:rsidP="076BABFB">
      <w:pPr>
        <w:pBdr>
          <w:top w:val="nil"/>
          <w:left w:val="nil"/>
          <w:bottom w:val="nil"/>
          <w:right w:val="nil"/>
          <w:between w:val="nil"/>
        </w:pBdr>
        <w:ind w:left="-567"/>
        <w:rPr>
          <w:i/>
          <w:iCs/>
        </w:rPr>
      </w:pPr>
      <w:r w:rsidRPr="076BABFB">
        <w:rPr>
          <w:i/>
          <w:iCs/>
        </w:rPr>
        <w:t>Specialkost</w:t>
      </w:r>
    </w:p>
    <w:p w14:paraId="70FC130B" w14:textId="16EFEF68" w:rsidR="008F505F" w:rsidRPr="00593563" w:rsidRDefault="008F505F" w:rsidP="076BABFB">
      <w:pPr>
        <w:pBdr>
          <w:top w:val="nil"/>
          <w:left w:val="nil"/>
          <w:bottom w:val="nil"/>
          <w:right w:val="nil"/>
          <w:between w:val="nil"/>
        </w:pBdr>
        <w:ind w:left="-567"/>
        <w:rPr>
          <w:i/>
          <w:iCs/>
        </w:rPr>
      </w:pPr>
      <w:r>
        <w:t xml:space="preserve">Vårdnadshavare ansöker om specialkost i e-tjänst. </w:t>
      </w:r>
      <w:r w:rsidR="00593563">
        <w:t>Rektor</w:t>
      </w:r>
      <w:r>
        <w:t xml:space="preserve"> fattar beslut i enlighet med </w:t>
      </w:r>
      <w:r w:rsidRPr="076BABFB">
        <w:rPr>
          <w:i/>
          <w:iCs/>
        </w:rPr>
        <w:t>Riktlinjer för specialkost i förskola och skola för Värmlands län</w:t>
      </w:r>
    </w:p>
    <w:p w14:paraId="117370A7" w14:textId="77777777" w:rsidR="008F505F" w:rsidRDefault="008F505F" w:rsidP="076BABFB">
      <w:pPr>
        <w:pBdr>
          <w:top w:val="nil"/>
          <w:left w:val="nil"/>
          <w:bottom w:val="nil"/>
          <w:right w:val="nil"/>
          <w:between w:val="nil"/>
        </w:pBdr>
        <w:ind w:left="-567"/>
        <w:rPr>
          <w:color w:val="FF0000"/>
        </w:rPr>
      </w:pPr>
    </w:p>
    <w:p w14:paraId="3B6E6AD7" w14:textId="77777777" w:rsidR="00682060" w:rsidRPr="00682060" w:rsidRDefault="00682060" w:rsidP="076BABFB">
      <w:pPr>
        <w:pStyle w:val="Brdtext"/>
      </w:pPr>
    </w:p>
    <w:p w14:paraId="42F98F27" w14:textId="54DF7A8B" w:rsidR="00BB6998" w:rsidRPr="002E5BC4" w:rsidRDefault="00BB6998" w:rsidP="002E5BC4">
      <w:pPr>
        <w:pStyle w:val="Rubrik1"/>
      </w:pPr>
      <w:bookmarkStart w:id="7" w:name="_Toc178228927"/>
      <w:r>
        <w:t>FRITIDSHEM</w:t>
      </w:r>
      <w:bookmarkEnd w:id="7"/>
      <w:r w:rsidRPr="002E5BC4">
        <w:t xml:space="preserve"> </w:t>
      </w:r>
    </w:p>
    <w:p w14:paraId="2D90AEFD" w14:textId="7C1E621D" w:rsidR="00BB6998" w:rsidRDefault="00BB6998" w:rsidP="076BABFB">
      <w:pPr>
        <w:pStyle w:val="Rubrik3"/>
        <w:numPr>
          <w:ilvl w:val="0"/>
          <w:numId w:val="0"/>
        </w:numPr>
        <w:ind w:left="720" w:hanging="720"/>
        <w:rPr>
          <w:b/>
          <w:bCs/>
          <w:noProof/>
        </w:rPr>
      </w:pPr>
      <w:bookmarkStart w:id="8" w:name="_Toc178228928"/>
      <w:r w:rsidRPr="5373449B">
        <w:rPr>
          <w:b/>
          <w:bCs/>
          <w:color w:val="000000" w:themeColor="text1"/>
        </w:rPr>
        <w:t>2</w:t>
      </w:r>
      <w:r w:rsidRPr="5373449B">
        <w:rPr>
          <w:b/>
          <w:bCs/>
          <w:noProof/>
        </w:rPr>
        <w:t>.1 Rätt till fritidshem</w:t>
      </w:r>
      <w:bookmarkEnd w:id="8"/>
    </w:p>
    <w:p w14:paraId="54EF2224" w14:textId="77777777" w:rsidR="00503C90" w:rsidRDefault="00503C90" w:rsidP="076BABFB">
      <w:pPr>
        <w:pStyle w:val="Brdtext"/>
      </w:pPr>
    </w:p>
    <w:p w14:paraId="6BD66FDE" w14:textId="255BE532" w:rsidR="00BB6998" w:rsidRDefault="00BB6998" w:rsidP="076BABFB">
      <w:pPr>
        <w:shd w:val="clear" w:color="auto" w:fill="FFFFFF" w:themeFill="background1"/>
        <w:ind w:left="-566"/>
        <w:rPr>
          <w:rFonts w:ascii="Arial" w:eastAsia="Arial" w:hAnsi="Arial" w:cs="Arial"/>
          <w:b/>
          <w:bCs/>
        </w:rPr>
      </w:pPr>
      <w:r>
        <w:t>Fritidshemmet ska stimulera elevernas utveckling, fördjupa deras kunskaper och erfarenheter och ge en meningsfull fritid och social gemenskap. Utbildningen ska ta hänsyn till elevernas behov, intressen och erfarenheter och ska även anpassas efter deras olika förutsättningar. Eleverna ska få möjlighet att träna på demokrati, inflytande och ansvar i praktiken. Lek, rörelse och skapande aktiviteter är viktigt.</w:t>
      </w:r>
    </w:p>
    <w:p w14:paraId="37732908" w14:textId="09B5352F" w:rsidR="0D4A29F6" w:rsidRDefault="0D4A29F6" w:rsidP="06165B6C">
      <w:pPr>
        <w:shd w:val="clear" w:color="auto" w:fill="FFFFFF" w:themeFill="background1"/>
        <w:ind w:left="-566"/>
        <w:rPr>
          <w:szCs w:val="24"/>
        </w:rPr>
      </w:pPr>
      <w:r w:rsidRPr="06165B6C">
        <w:rPr>
          <w:szCs w:val="24"/>
        </w:rPr>
        <w:t>Enligt skollag kap. 14 § 10 ska utbildning i fritidshem erbjudas vid eller så nära som möjligt den skolenhet där eleven får utbildning. För att skapa förutsättningar för att en elev får det stöd eleven har rätt till bör utbildningsplaneringen utgå från elevens hela dag.</w:t>
      </w:r>
    </w:p>
    <w:p w14:paraId="34863C11" w14:textId="668A8417" w:rsidR="076BABFB" w:rsidRDefault="076BABFB" w:rsidP="076BABFB">
      <w:pPr>
        <w:shd w:val="clear" w:color="auto" w:fill="FFFFFF" w:themeFill="background1"/>
        <w:ind w:left="-566"/>
      </w:pPr>
    </w:p>
    <w:p w14:paraId="1CF6F6ED" w14:textId="060BBF98" w:rsidR="703638D2" w:rsidRDefault="703638D2" w:rsidP="076BABFB">
      <w:pPr>
        <w:shd w:val="clear" w:color="auto" w:fill="FFFFFF" w:themeFill="background1"/>
        <w:spacing w:after="240"/>
        <w:ind w:left="-566"/>
      </w:pPr>
      <w:r>
        <w:t>Verksamheten styrs utifrån skollagen och läroplanen.</w:t>
      </w:r>
    </w:p>
    <w:p w14:paraId="1CE6621A" w14:textId="4410AA9A" w:rsidR="00B144D3" w:rsidRDefault="00B144D3" w:rsidP="00B144D3">
      <w:pPr>
        <w:pBdr>
          <w:top w:val="nil"/>
          <w:left w:val="nil"/>
          <w:bottom w:val="nil"/>
          <w:right w:val="nil"/>
          <w:between w:val="nil"/>
        </w:pBdr>
        <w:ind w:left="-567"/>
        <w:rPr>
          <w:b/>
          <w:bCs/>
          <w:color w:val="262626"/>
        </w:rPr>
      </w:pPr>
      <w:r w:rsidRPr="076BABFB">
        <w:rPr>
          <w:b/>
          <w:bCs/>
          <w:color w:val="262626" w:themeColor="text1" w:themeTint="D9"/>
        </w:rPr>
        <w:t xml:space="preserve">Erbjudande om </w:t>
      </w:r>
      <w:r>
        <w:rPr>
          <w:b/>
          <w:bCs/>
          <w:color w:val="262626" w:themeColor="text1" w:themeTint="D9"/>
        </w:rPr>
        <w:t>fritidshem</w:t>
      </w:r>
      <w:r w:rsidRPr="076BABFB">
        <w:rPr>
          <w:b/>
          <w:bCs/>
          <w:color w:val="262626" w:themeColor="text1" w:themeTint="D9"/>
        </w:rPr>
        <w:t xml:space="preserve"> enligt kapitel </w:t>
      </w:r>
      <w:r>
        <w:rPr>
          <w:b/>
          <w:bCs/>
          <w:color w:val="262626" w:themeColor="text1" w:themeTint="D9"/>
        </w:rPr>
        <w:t>14</w:t>
      </w:r>
      <w:r w:rsidRPr="076BABFB">
        <w:rPr>
          <w:b/>
          <w:bCs/>
          <w:color w:val="262626" w:themeColor="text1" w:themeTint="D9"/>
        </w:rPr>
        <w:t xml:space="preserve"> skollag (2010:800)</w:t>
      </w:r>
    </w:p>
    <w:tbl>
      <w:tblPr>
        <w:tblW w:w="8789"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915"/>
        <w:gridCol w:w="3880"/>
        <w:gridCol w:w="3994"/>
      </w:tblGrid>
      <w:tr w:rsidR="00BB6998" w:rsidRPr="001131C7" w14:paraId="51F1BFBE" w14:textId="77777777" w:rsidTr="076BABFB">
        <w:tc>
          <w:tcPr>
            <w:tcW w:w="915" w:type="dxa"/>
            <w:tcMar>
              <w:top w:w="100" w:type="dxa"/>
              <w:left w:w="100" w:type="dxa"/>
              <w:bottom w:w="100" w:type="dxa"/>
              <w:right w:w="100" w:type="dxa"/>
            </w:tcMar>
          </w:tcPr>
          <w:p w14:paraId="1FFE1432" w14:textId="3AA70DE1" w:rsidR="00BB6998" w:rsidRPr="00B144D3" w:rsidRDefault="00BB6998" w:rsidP="076BABFB">
            <w:pPr>
              <w:widowControl w:val="0"/>
              <w:pBdr>
                <w:top w:val="nil"/>
                <w:left w:val="nil"/>
                <w:bottom w:val="nil"/>
                <w:right w:val="nil"/>
                <w:between w:val="nil"/>
              </w:pBdr>
              <w:rPr>
                <w:b/>
                <w:bCs/>
                <w:sz w:val="22"/>
                <w:szCs w:val="22"/>
              </w:rPr>
            </w:pPr>
            <w:r w:rsidRPr="00B144D3">
              <w:rPr>
                <w:b/>
                <w:bCs/>
                <w:sz w:val="22"/>
                <w:szCs w:val="22"/>
              </w:rPr>
              <w:t>Lag</w:t>
            </w:r>
            <w:r w:rsidR="581B89EF" w:rsidRPr="00B144D3">
              <w:rPr>
                <w:b/>
                <w:bCs/>
                <w:sz w:val="22"/>
                <w:szCs w:val="22"/>
              </w:rPr>
              <w:t>-</w:t>
            </w:r>
            <w:r w:rsidRPr="00B144D3">
              <w:rPr>
                <w:b/>
                <w:bCs/>
                <w:sz w:val="22"/>
                <w:szCs w:val="22"/>
              </w:rPr>
              <w:t>rum</w:t>
            </w:r>
          </w:p>
        </w:tc>
        <w:tc>
          <w:tcPr>
            <w:tcW w:w="3880" w:type="dxa"/>
            <w:tcMar>
              <w:top w:w="100" w:type="dxa"/>
              <w:left w:w="100" w:type="dxa"/>
              <w:bottom w:w="100" w:type="dxa"/>
              <w:right w:w="100" w:type="dxa"/>
            </w:tcMar>
          </w:tcPr>
          <w:p w14:paraId="71598812" w14:textId="2A459323" w:rsidR="00BB6998" w:rsidRPr="00B144D3" w:rsidRDefault="3331C252" w:rsidP="076BABFB">
            <w:pPr>
              <w:widowControl w:val="0"/>
              <w:pBdr>
                <w:top w:val="nil"/>
                <w:left w:val="nil"/>
                <w:bottom w:val="nil"/>
                <w:right w:val="nil"/>
                <w:between w:val="nil"/>
              </w:pBdr>
              <w:rPr>
                <w:b/>
                <w:bCs/>
                <w:sz w:val="22"/>
                <w:szCs w:val="22"/>
              </w:rPr>
            </w:pPr>
            <w:r w:rsidRPr="00B144D3">
              <w:rPr>
                <w:b/>
                <w:bCs/>
                <w:sz w:val="22"/>
                <w:szCs w:val="22"/>
              </w:rPr>
              <w:t>Erbjudande om plats</w:t>
            </w:r>
          </w:p>
        </w:tc>
        <w:tc>
          <w:tcPr>
            <w:tcW w:w="3994" w:type="dxa"/>
            <w:tcMar>
              <w:top w:w="100" w:type="dxa"/>
              <w:left w:w="100" w:type="dxa"/>
              <w:bottom w:w="100" w:type="dxa"/>
              <w:right w:w="100" w:type="dxa"/>
            </w:tcMar>
          </w:tcPr>
          <w:p w14:paraId="12C60670" w14:textId="77777777" w:rsidR="00BB6998" w:rsidRPr="00B144D3" w:rsidRDefault="00BB6998" w:rsidP="076BABFB">
            <w:pPr>
              <w:widowControl w:val="0"/>
              <w:pBdr>
                <w:top w:val="nil"/>
                <w:left w:val="nil"/>
                <w:bottom w:val="nil"/>
                <w:right w:val="nil"/>
                <w:between w:val="nil"/>
              </w:pBdr>
              <w:rPr>
                <w:b/>
                <w:bCs/>
                <w:sz w:val="22"/>
                <w:szCs w:val="22"/>
              </w:rPr>
            </w:pPr>
            <w:r w:rsidRPr="00B144D3">
              <w:rPr>
                <w:b/>
                <w:bCs/>
                <w:sz w:val="22"/>
                <w:szCs w:val="22"/>
              </w:rPr>
              <w:t>Förtydligande</w:t>
            </w:r>
          </w:p>
        </w:tc>
      </w:tr>
      <w:tr w:rsidR="00BB6998" w:rsidRPr="001131C7" w14:paraId="2E8974F0" w14:textId="77777777" w:rsidTr="076BABFB">
        <w:trPr>
          <w:trHeight w:val="300"/>
        </w:trPr>
        <w:tc>
          <w:tcPr>
            <w:tcW w:w="915" w:type="dxa"/>
            <w:tcMar>
              <w:top w:w="100" w:type="dxa"/>
              <w:left w:w="100" w:type="dxa"/>
              <w:bottom w:w="100" w:type="dxa"/>
              <w:right w:w="100" w:type="dxa"/>
            </w:tcMar>
          </w:tcPr>
          <w:p w14:paraId="4255B9AF" w14:textId="1777EBF6" w:rsidR="00BB6998" w:rsidRPr="0078528F" w:rsidRDefault="0078528F" w:rsidP="076BABFB">
            <w:pPr>
              <w:widowControl w:val="0"/>
              <w:pBdr>
                <w:top w:val="nil"/>
                <w:left w:val="nil"/>
                <w:bottom w:val="nil"/>
                <w:right w:val="nil"/>
                <w:between w:val="nil"/>
              </w:pBdr>
              <w:rPr>
                <w:sz w:val="22"/>
                <w:szCs w:val="22"/>
              </w:rPr>
            </w:pPr>
            <w:r w:rsidRPr="076BABFB">
              <w:rPr>
                <w:sz w:val="22"/>
                <w:szCs w:val="22"/>
              </w:rPr>
              <w:t xml:space="preserve">Kap 14 </w:t>
            </w:r>
            <w:r w:rsidR="00BB6998" w:rsidRPr="076BABFB">
              <w:rPr>
                <w:sz w:val="22"/>
                <w:szCs w:val="22"/>
              </w:rPr>
              <w:t>§3</w:t>
            </w:r>
          </w:p>
        </w:tc>
        <w:tc>
          <w:tcPr>
            <w:tcW w:w="3880" w:type="dxa"/>
            <w:tcMar>
              <w:top w:w="100" w:type="dxa"/>
              <w:left w:w="100" w:type="dxa"/>
              <w:bottom w:w="100" w:type="dxa"/>
              <w:right w:w="100" w:type="dxa"/>
            </w:tcMar>
          </w:tcPr>
          <w:p w14:paraId="6DC14A5C" w14:textId="77777777" w:rsidR="00BB6998" w:rsidRPr="0078528F" w:rsidRDefault="00BB6998" w:rsidP="076BABFB">
            <w:pPr>
              <w:widowControl w:val="0"/>
              <w:rPr>
                <w:sz w:val="22"/>
                <w:szCs w:val="22"/>
              </w:rPr>
            </w:pPr>
            <w:r w:rsidRPr="076BABFB">
              <w:rPr>
                <w:sz w:val="22"/>
                <w:szCs w:val="22"/>
              </w:rPr>
              <w:t xml:space="preserve">Varje kommun ska erbjuda utbildning i fritidshem för elever i kommunens förskoleklass, grundskola och anpassad grundskola. </w:t>
            </w:r>
          </w:p>
          <w:p w14:paraId="2B4E98D2" w14:textId="77777777" w:rsidR="00BB6998" w:rsidRPr="0078528F" w:rsidRDefault="00BB6998" w:rsidP="076BABFB">
            <w:pPr>
              <w:widowControl w:val="0"/>
              <w:rPr>
                <w:sz w:val="22"/>
                <w:szCs w:val="22"/>
              </w:rPr>
            </w:pPr>
          </w:p>
          <w:p w14:paraId="01496B43" w14:textId="77777777" w:rsidR="00BB6998" w:rsidRPr="0078528F" w:rsidRDefault="00BB6998" w:rsidP="076BABFB">
            <w:pPr>
              <w:widowControl w:val="0"/>
              <w:rPr>
                <w:sz w:val="22"/>
                <w:szCs w:val="22"/>
              </w:rPr>
            </w:pPr>
            <w:r w:rsidRPr="076BABFB">
              <w:rPr>
                <w:sz w:val="22"/>
                <w:szCs w:val="22"/>
              </w:rPr>
              <w:t>Hemkommunen ska erbjuda utbildning i fritidshem för elever som går i en fristående skola i de fall huvudmannen inte erbjuder sådan utbildning.</w:t>
            </w:r>
          </w:p>
        </w:tc>
        <w:tc>
          <w:tcPr>
            <w:tcW w:w="3994" w:type="dxa"/>
            <w:tcMar>
              <w:top w:w="100" w:type="dxa"/>
              <w:left w:w="100" w:type="dxa"/>
              <w:bottom w:w="100" w:type="dxa"/>
              <w:right w:w="100" w:type="dxa"/>
            </w:tcMar>
          </w:tcPr>
          <w:p w14:paraId="6EA0DEFC" w14:textId="66126875" w:rsidR="00BB6998" w:rsidRPr="0078528F" w:rsidRDefault="37E2B627" w:rsidP="076BABFB">
            <w:pPr>
              <w:rPr>
                <w:sz w:val="22"/>
                <w:szCs w:val="22"/>
              </w:rPr>
            </w:pPr>
            <w:r w:rsidRPr="076BABFB">
              <w:rPr>
                <w:sz w:val="22"/>
                <w:szCs w:val="22"/>
              </w:rPr>
              <w:t>Fritidshem erbjuds till och med vårterminens slut</w:t>
            </w:r>
            <w:r w:rsidR="669DB1BE" w:rsidRPr="076BABFB">
              <w:rPr>
                <w:sz w:val="22"/>
                <w:szCs w:val="22"/>
              </w:rPr>
              <w:t xml:space="preserve"> det år eleven fyller 13 år. </w:t>
            </w:r>
          </w:p>
          <w:p w14:paraId="6B5F4FFA" w14:textId="346D7126" w:rsidR="00BB6998" w:rsidRPr="0078528F" w:rsidRDefault="00BB6998" w:rsidP="076BABFB">
            <w:pPr>
              <w:rPr>
                <w:sz w:val="22"/>
                <w:szCs w:val="22"/>
              </w:rPr>
            </w:pPr>
          </w:p>
          <w:p w14:paraId="743131F6" w14:textId="733BEF47" w:rsidR="00BB6998" w:rsidRPr="0078528F" w:rsidRDefault="669DB1BE" w:rsidP="076BABFB">
            <w:pPr>
              <w:rPr>
                <w:sz w:val="22"/>
                <w:szCs w:val="22"/>
              </w:rPr>
            </w:pPr>
            <w:r w:rsidRPr="076BABFB">
              <w:rPr>
                <w:sz w:val="22"/>
                <w:szCs w:val="22"/>
              </w:rPr>
              <w:t>Korttidstillsyn -</w:t>
            </w:r>
            <w:r w:rsidR="13416553" w:rsidRPr="076BABFB">
              <w:rPr>
                <w:sz w:val="22"/>
                <w:szCs w:val="22"/>
              </w:rPr>
              <w:t xml:space="preserve"> Vårdnadshavare kan ansöka om</w:t>
            </w:r>
            <w:r w:rsidRPr="076BABFB">
              <w:rPr>
                <w:sz w:val="22"/>
                <w:szCs w:val="22"/>
              </w:rPr>
              <w:t xml:space="preserve"> korttidstillsyn från och med vårterminens slut det år eleven fyller 13 år</w:t>
            </w:r>
            <w:r w:rsidR="3CC9BD93" w:rsidRPr="076BABFB">
              <w:rPr>
                <w:sz w:val="22"/>
                <w:szCs w:val="22"/>
              </w:rPr>
              <w:t xml:space="preserve">. Ansökan sker till LSS. </w:t>
            </w:r>
          </w:p>
          <w:p w14:paraId="0F229271" w14:textId="68C67A5C" w:rsidR="076BABFB" w:rsidRDefault="076BABFB" w:rsidP="076BABFB">
            <w:pPr>
              <w:rPr>
                <w:sz w:val="22"/>
                <w:szCs w:val="22"/>
              </w:rPr>
            </w:pPr>
          </w:p>
          <w:p w14:paraId="3F25F735" w14:textId="3C8D893F" w:rsidR="00BB6998" w:rsidRPr="0078528F" w:rsidRDefault="3CC9BD93" w:rsidP="076BABFB">
            <w:pPr>
              <w:rPr>
                <w:sz w:val="22"/>
                <w:szCs w:val="22"/>
              </w:rPr>
            </w:pPr>
            <w:r w:rsidRPr="076BABFB">
              <w:rPr>
                <w:sz w:val="22"/>
                <w:szCs w:val="22"/>
              </w:rPr>
              <w:t>Fritidshemsplatsen ska sägas upp i e-tjänst</w:t>
            </w:r>
          </w:p>
        </w:tc>
      </w:tr>
      <w:tr w:rsidR="00BB6998" w:rsidRPr="001131C7" w14:paraId="14ADC8CB" w14:textId="77777777" w:rsidTr="076BABFB">
        <w:tc>
          <w:tcPr>
            <w:tcW w:w="915" w:type="dxa"/>
            <w:tcMar>
              <w:top w:w="100" w:type="dxa"/>
              <w:left w:w="100" w:type="dxa"/>
              <w:bottom w:w="100" w:type="dxa"/>
              <w:right w:w="100" w:type="dxa"/>
            </w:tcMar>
          </w:tcPr>
          <w:p w14:paraId="6A57D601" w14:textId="2698F093" w:rsidR="00BB6998" w:rsidRPr="0078528F" w:rsidRDefault="0078528F" w:rsidP="076BABFB">
            <w:pPr>
              <w:widowControl w:val="0"/>
              <w:pBdr>
                <w:top w:val="nil"/>
                <w:left w:val="nil"/>
                <w:bottom w:val="nil"/>
                <w:right w:val="nil"/>
                <w:between w:val="nil"/>
              </w:pBdr>
              <w:rPr>
                <w:sz w:val="22"/>
                <w:szCs w:val="22"/>
              </w:rPr>
            </w:pPr>
            <w:r w:rsidRPr="076BABFB">
              <w:rPr>
                <w:sz w:val="22"/>
                <w:szCs w:val="22"/>
              </w:rPr>
              <w:t xml:space="preserve">Kap 14 </w:t>
            </w:r>
            <w:r w:rsidR="00BB6998" w:rsidRPr="076BABFB">
              <w:rPr>
                <w:sz w:val="22"/>
                <w:szCs w:val="22"/>
              </w:rPr>
              <w:t>§5</w:t>
            </w:r>
          </w:p>
        </w:tc>
        <w:tc>
          <w:tcPr>
            <w:tcW w:w="3880" w:type="dxa"/>
            <w:tcMar>
              <w:top w:w="100" w:type="dxa"/>
              <w:left w:w="100" w:type="dxa"/>
              <w:bottom w:w="100" w:type="dxa"/>
              <w:right w:w="100" w:type="dxa"/>
            </w:tcMar>
          </w:tcPr>
          <w:p w14:paraId="46B9D4C1" w14:textId="77777777" w:rsidR="00BB6998" w:rsidRPr="00B90F75" w:rsidRDefault="00BB6998" w:rsidP="076BABFB">
            <w:pPr>
              <w:widowControl w:val="0"/>
              <w:pBdr>
                <w:top w:val="nil"/>
                <w:left w:val="nil"/>
                <w:bottom w:val="nil"/>
                <w:right w:val="nil"/>
                <w:between w:val="nil"/>
              </w:pBdr>
              <w:rPr>
                <w:sz w:val="22"/>
                <w:szCs w:val="22"/>
              </w:rPr>
            </w:pPr>
            <w:r w:rsidRPr="076BABFB">
              <w:rPr>
                <w:sz w:val="22"/>
                <w:szCs w:val="22"/>
              </w:rPr>
              <w:t>En elev i någon av de skolformer som anges i 3 § ska erbjudas utbildning i fritidshemmet i den omfattning som behövs med hänsyn till föräldrarnas förvärvsarbete eller studier eller om eleven har ett eget behov på grund av familjens situation i övrigt.</w:t>
            </w:r>
          </w:p>
        </w:tc>
        <w:tc>
          <w:tcPr>
            <w:tcW w:w="3994" w:type="dxa"/>
            <w:tcMar>
              <w:top w:w="100" w:type="dxa"/>
              <w:left w:w="100" w:type="dxa"/>
              <w:bottom w:w="100" w:type="dxa"/>
              <w:right w:w="100" w:type="dxa"/>
            </w:tcMar>
          </w:tcPr>
          <w:p w14:paraId="6223DBA2" w14:textId="73A70221" w:rsidR="00BB6998" w:rsidRPr="00B90F75" w:rsidRDefault="6A71D9B8" w:rsidP="076BABFB">
            <w:pPr>
              <w:rPr>
                <w:sz w:val="22"/>
                <w:szCs w:val="22"/>
              </w:rPr>
            </w:pPr>
            <w:r w:rsidRPr="076BABFB">
              <w:rPr>
                <w:sz w:val="22"/>
                <w:szCs w:val="22"/>
              </w:rPr>
              <w:t xml:space="preserve">Rektor fattar beslut </w:t>
            </w:r>
            <w:r w:rsidR="20D480BB" w:rsidRPr="076BABFB">
              <w:rPr>
                <w:sz w:val="22"/>
                <w:szCs w:val="22"/>
              </w:rPr>
              <w:t>på delegation.</w:t>
            </w:r>
          </w:p>
        </w:tc>
      </w:tr>
      <w:tr w:rsidR="00BB6998" w:rsidRPr="001131C7" w14:paraId="76EAC9D0" w14:textId="77777777" w:rsidTr="076BABFB">
        <w:tc>
          <w:tcPr>
            <w:tcW w:w="915" w:type="dxa"/>
            <w:tcMar>
              <w:top w:w="100" w:type="dxa"/>
              <w:left w:w="100" w:type="dxa"/>
              <w:bottom w:w="100" w:type="dxa"/>
              <w:right w:w="100" w:type="dxa"/>
            </w:tcMar>
          </w:tcPr>
          <w:p w14:paraId="69FCDFA5" w14:textId="545210CA" w:rsidR="00BB6998" w:rsidRPr="0078528F" w:rsidRDefault="0078528F" w:rsidP="076BABFB">
            <w:pPr>
              <w:widowControl w:val="0"/>
              <w:pBdr>
                <w:top w:val="nil"/>
                <w:left w:val="nil"/>
                <w:bottom w:val="nil"/>
                <w:right w:val="nil"/>
                <w:between w:val="nil"/>
              </w:pBdr>
              <w:rPr>
                <w:sz w:val="22"/>
                <w:szCs w:val="22"/>
              </w:rPr>
            </w:pPr>
            <w:r w:rsidRPr="076BABFB">
              <w:rPr>
                <w:sz w:val="22"/>
                <w:szCs w:val="22"/>
              </w:rPr>
              <w:t xml:space="preserve">Kap 14 </w:t>
            </w:r>
            <w:r w:rsidR="00BB6998" w:rsidRPr="076BABFB">
              <w:rPr>
                <w:sz w:val="22"/>
                <w:szCs w:val="22"/>
              </w:rPr>
              <w:t>§6</w:t>
            </w:r>
          </w:p>
        </w:tc>
        <w:tc>
          <w:tcPr>
            <w:tcW w:w="3880" w:type="dxa"/>
            <w:tcMar>
              <w:top w:w="100" w:type="dxa"/>
              <w:left w:w="100" w:type="dxa"/>
              <w:bottom w:w="100" w:type="dxa"/>
              <w:right w:w="100" w:type="dxa"/>
            </w:tcMar>
          </w:tcPr>
          <w:p w14:paraId="251CBD38" w14:textId="77777777" w:rsidR="00BB6998" w:rsidRPr="0078528F" w:rsidRDefault="00BB6998" w:rsidP="076BABFB">
            <w:pPr>
              <w:widowControl w:val="0"/>
              <w:pBdr>
                <w:top w:val="nil"/>
                <w:left w:val="nil"/>
                <w:bottom w:val="nil"/>
                <w:right w:val="nil"/>
                <w:between w:val="nil"/>
              </w:pBdr>
              <w:rPr>
                <w:sz w:val="22"/>
                <w:szCs w:val="22"/>
              </w:rPr>
            </w:pPr>
            <w:r w:rsidRPr="076BABFB">
              <w:rPr>
                <w:sz w:val="22"/>
                <w:szCs w:val="22"/>
              </w:rPr>
              <w:t>Elever ska även i andra fall än som avses i 5 § erbjudas utbildning i fritidshem, om de av fysiska, psykiska eller andra skäl behöver särskilt stöd i sin utveckling i form av sådan utbildning.</w:t>
            </w:r>
          </w:p>
        </w:tc>
        <w:tc>
          <w:tcPr>
            <w:tcW w:w="3994" w:type="dxa"/>
            <w:tcMar>
              <w:top w:w="100" w:type="dxa"/>
              <w:left w:w="100" w:type="dxa"/>
              <w:bottom w:w="100" w:type="dxa"/>
              <w:right w:w="100" w:type="dxa"/>
            </w:tcMar>
          </w:tcPr>
          <w:p w14:paraId="5A93E5FC" w14:textId="54A54C8E" w:rsidR="00BB6998" w:rsidRPr="001131C7" w:rsidRDefault="7A461B0A" w:rsidP="076BABFB">
            <w:pPr>
              <w:pStyle w:val="pf0"/>
              <w:widowControl w:val="0"/>
              <w:rPr>
                <w:rFonts w:ascii="Garamond" w:hAnsi="Garamond"/>
                <w:sz w:val="22"/>
                <w:szCs w:val="22"/>
              </w:rPr>
            </w:pPr>
            <w:r w:rsidRPr="076BABFB">
              <w:rPr>
                <w:rFonts w:ascii="Garamond" w:hAnsi="Garamond"/>
                <w:sz w:val="22"/>
                <w:szCs w:val="22"/>
              </w:rPr>
              <w:t xml:space="preserve">Enligt avgiftsbestämmelsen i 14 kap. 12 § gäller att en kommun får ta ut avgift för utbildning i fritidshem som den anordnar. Avgifterna ska vara skäliga. Det finns </w:t>
            </w:r>
            <w:r w:rsidR="1850A57C" w:rsidRPr="076BABFB">
              <w:rPr>
                <w:rFonts w:ascii="Garamond" w:hAnsi="Garamond"/>
                <w:sz w:val="22"/>
                <w:szCs w:val="22"/>
              </w:rPr>
              <w:t xml:space="preserve">i lag </w:t>
            </w:r>
            <w:r w:rsidRPr="076BABFB">
              <w:rPr>
                <w:rFonts w:ascii="Garamond" w:hAnsi="Garamond"/>
                <w:sz w:val="22"/>
                <w:szCs w:val="22"/>
              </w:rPr>
              <w:t>inget undantag från avgiftsreglerna för någon grupp i fritidshemmet.</w:t>
            </w:r>
            <w:r w:rsidR="494DC4F0" w:rsidRPr="076BABFB">
              <w:rPr>
                <w:rFonts w:ascii="Garamond" w:hAnsi="Garamond"/>
                <w:sz w:val="22"/>
                <w:szCs w:val="22"/>
              </w:rPr>
              <w:t xml:space="preserve"> </w:t>
            </w:r>
            <w:r w:rsidR="5A9BC141" w:rsidRPr="076BABFB">
              <w:rPr>
                <w:rFonts w:ascii="Garamond" w:hAnsi="Garamond"/>
                <w:sz w:val="22"/>
                <w:szCs w:val="22"/>
              </w:rPr>
              <w:t>I Kristinehamn kan ett barn som tidigare inte har en plats i fritidshemmet erbjudas plats</w:t>
            </w:r>
            <w:r w:rsidR="4CC8B087" w:rsidRPr="076BABFB">
              <w:rPr>
                <w:rFonts w:ascii="Garamond" w:hAnsi="Garamond"/>
                <w:sz w:val="22"/>
                <w:szCs w:val="22"/>
              </w:rPr>
              <w:t xml:space="preserve"> enligt 14.6 utan avgift under en begränsad period. Vårdnadshavarna måste alltid ansöka om platsen.</w:t>
            </w:r>
          </w:p>
        </w:tc>
      </w:tr>
    </w:tbl>
    <w:p w14:paraId="7E49DB11" w14:textId="29F4D157" w:rsidR="468BEC8C" w:rsidRDefault="468BEC8C" w:rsidP="076BABFB"/>
    <w:p w14:paraId="1C80D6F2" w14:textId="77777777" w:rsidR="00BB6998" w:rsidRPr="001131C7" w:rsidRDefault="00BB6998" w:rsidP="076BABFB">
      <w:pPr>
        <w:pBdr>
          <w:top w:val="nil"/>
          <w:left w:val="nil"/>
          <w:bottom w:val="nil"/>
          <w:right w:val="nil"/>
          <w:between w:val="nil"/>
        </w:pBdr>
        <w:ind w:left="-567"/>
        <w:rPr>
          <w:color w:val="FF0000"/>
          <w:highlight w:val="cyan"/>
        </w:rPr>
      </w:pPr>
    </w:p>
    <w:p w14:paraId="34E14DDA" w14:textId="4A7F749D" w:rsidR="00BB6998" w:rsidRPr="00AD291D" w:rsidRDefault="00BB6998" w:rsidP="076BABFB">
      <w:pPr>
        <w:pStyle w:val="Rubrik3"/>
        <w:numPr>
          <w:ilvl w:val="0"/>
          <w:numId w:val="0"/>
        </w:numPr>
        <w:ind w:left="720" w:hanging="720"/>
        <w:rPr>
          <w:b/>
          <w:bCs/>
        </w:rPr>
      </w:pPr>
      <w:bookmarkStart w:id="9" w:name="_Toc178228929"/>
      <w:r w:rsidRPr="076BABFB">
        <w:rPr>
          <w:b/>
          <w:bCs/>
        </w:rPr>
        <w:t>2.2. Ansökan</w:t>
      </w:r>
      <w:bookmarkEnd w:id="9"/>
    </w:p>
    <w:p w14:paraId="08504D78" w14:textId="2872262B" w:rsidR="00AD291D" w:rsidRPr="00B0437E" w:rsidRDefault="00BB6998" w:rsidP="076BABFB">
      <w:pPr>
        <w:pBdr>
          <w:top w:val="nil"/>
          <w:left w:val="nil"/>
          <w:bottom w:val="nil"/>
          <w:right w:val="nil"/>
          <w:between w:val="nil"/>
        </w:pBdr>
        <w:ind w:left="-567"/>
        <w:rPr>
          <w:highlight w:val="cyan"/>
        </w:rPr>
      </w:pPr>
      <w:r>
        <w:t>Vårdnadshavare söker plats på fritidshemmet på Kristinehamn.se via e-tjänst</w:t>
      </w:r>
      <w:r w:rsidR="0078528F">
        <w:t xml:space="preserve">en </w:t>
      </w:r>
      <w:r w:rsidRPr="076BABFB">
        <w:rPr>
          <w:i/>
          <w:iCs/>
        </w:rPr>
        <w:t xml:space="preserve">Fritidshemsplats – ansökan och uppsägning. </w:t>
      </w:r>
      <w:sdt>
        <w:sdtPr>
          <w:tag w:val="goog_rdk_12"/>
          <w:id w:val="1264656926"/>
        </w:sdtPr>
        <w:sdtContent/>
      </w:sdt>
      <w:r>
        <w:t xml:space="preserve">För att få en placering till önskat datum bör ansökan lämnas in i god tid. </w:t>
      </w:r>
      <w:r w:rsidR="00AD291D">
        <w:t xml:space="preserve"> Vårdnadshavare vars barn bor växelvis </w:t>
      </w:r>
      <w:r w:rsidR="37F71B6B">
        <w:t>an</w:t>
      </w:r>
      <w:r w:rsidR="00AD291D">
        <w:t xml:space="preserve">söker </w:t>
      </w:r>
      <w:r w:rsidR="30D11933">
        <w:t xml:space="preserve">om </w:t>
      </w:r>
      <w:r w:rsidR="00AD291D">
        <w:t xml:space="preserve">en plats </w:t>
      </w:r>
      <w:r w:rsidR="4674DCF4">
        <w:t>var för sig</w:t>
      </w:r>
      <w:r w:rsidR="00AD291D">
        <w:t>. Varje vårdnadshavare förfogar över och har ansvar för sin del av platsen (till exempel schema och avgift). Om vårdnadshavarna bor i olika kommuner erbjuds plats endast i den kommun där barnet är skolplacerad.</w:t>
      </w:r>
    </w:p>
    <w:p w14:paraId="332B23F3" w14:textId="77777777" w:rsidR="00AD291D" w:rsidRDefault="00AD291D" w:rsidP="076BABFB">
      <w:pPr>
        <w:pBdr>
          <w:top w:val="nil"/>
          <w:left w:val="nil"/>
          <w:bottom w:val="nil"/>
          <w:right w:val="nil"/>
          <w:between w:val="nil"/>
        </w:pBdr>
        <w:ind w:left="-567"/>
      </w:pPr>
      <w:r>
        <w:t xml:space="preserve">Platsen kan inte börja användas förrän erbjudandet om plats har accepterats. </w:t>
      </w:r>
    </w:p>
    <w:p w14:paraId="3308F608" w14:textId="77777777" w:rsidR="00CE6154" w:rsidRDefault="00CE6154" w:rsidP="076BABFB">
      <w:pPr>
        <w:pBdr>
          <w:top w:val="nil"/>
          <w:left w:val="nil"/>
          <w:bottom w:val="nil"/>
          <w:right w:val="nil"/>
          <w:between w:val="nil"/>
        </w:pBdr>
        <w:ind w:left="-567"/>
      </w:pPr>
    </w:p>
    <w:p w14:paraId="3C65AD92" w14:textId="2986BE7D" w:rsidR="00CE6154" w:rsidRPr="00B0437E" w:rsidRDefault="00CE6154" w:rsidP="076BABFB">
      <w:pPr>
        <w:pBdr>
          <w:top w:val="nil"/>
          <w:left w:val="nil"/>
          <w:bottom w:val="nil"/>
          <w:right w:val="nil"/>
          <w:between w:val="nil"/>
        </w:pBdr>
        <w:ind w:left="-567"/>
        <w:rPr>
          <w:highlight w:val="cyan"/>
        </w:rPr>
      </w:pPr>
      <w:r>
        <w:t xml:space="preserve">Inför planering av fritidshemmet under sommaren kan kommunen begära in intyg från arbetsgivaren. </w:t>
      </w:r>
    </w:p>
    <w:p w14:paraId="427480F5" w14:textId="6BD92131" w:rsidR="00BB6998" w:rsidRPr="00AD291D" w:rsidRDefault="00BB6998" w:rsidP="076BABFB">
      <w:pPr>
        <w:pBdr>
          <w:top w:val="nil"/>
          <w:left w:val="nil"/>
          <w:bottom w:val="nil"/>
          <w:right w:val="nil"/>
          <w:between w:val="nil"/>
        </w:pBdr>
        <w:ind w:left="-567"/>
        <w:rPr>
          <w:color w:val="0070C0"/>
        </w:rPr>
      </w:pPr>
    </w:p>
    <w:p w14:paraId="06C948AE" w14:textId="77777777" w:rsidR="00BB6998" w:rsidRPr="00CE6154" w:rsidRDefault="00BB6998" w:rsidP="076BABFB">
      <w:pPr>
        <w:pBdr>
          <w:top w:val="nil"/>
          <w:left w:val="nil"/>
          <w:bottom w:val="nil"/>
          <w:right w:val="nil"/>
          <w:between w:val="nil"/>
        </w:pBdr>
        <w:ind w:left="-566"/>
        <w:rPr>
          <w:b/>
          <w:bCs/>
        </w:rPr>
      </w:pPr>
      <w:r w:rsidRPr="076BABFB">
        <w:rPr>
          <w:b/>
          <w:bCs/>
        </w:rPr>
        <w:t xml:space="preserve">Lovfritids </w:t>
      </w:r>
    </w:p>
    <w:p w14:paraId="6A7570D6" w14:textId="71146F02" w:rsidR="00BB6998" w:rsidRPr="00CE6154" w:rsidRDefault="00BB6998" w:rsidP="076BABFB">
      <w:pPr>
        <w:pBdr>
          <w:top w:val="nil"/>
          <w:left w:val="nil"/>
          <w:bottom w:val="nil"/>
          <w:right w:val="nil"/>
          <w:between w:val="nil"/>
        </w:pBdr>
        <w:ind w:left="-567"/>
      </w:pPr>
      <w:r>
        <w:t>Om vårdnadshavare enbart har behov av fritids</w:t>
      </w:r>
      <w:r w:rsidR="00AD291D">
        <w:t>hems</w:t>
      </w:r>
      <w:r>
        <w:t>plats under skolans lov och studiedagar kan man ansöka om lovfritids för barnet. Ansökan ska vara kommunen tillhanda senast 30 dagar innan behov av plats. För plats under sommarlovet ska ansökan vara lämnad senast 30</w:t>
      </w:r>
      <w:r w:rsidR="00AD291D">
        <w:t xml:space="preserve"> april</w:t>
      </w:r>
      <w:r>
        <w:t>.</w:t>
      </w:r>
      <w:r w:rsidR="00CE6154">
        <w:t xml:space="preserve"> Avgiften debiteras per dag enligt fastställd taxa.</w:t>
      </w:r>
      <w:r>
        <w:t xml:space="preserve"> Ansökan sker på kristinehamn.se via e-tjänst. Det går inte att växla mellan fritids</w:t>
      </w:r>
      <w:r w:rsidR="00AD291D">
        <w:t>hems</w:t>
      </w:r>
      <w:r>
        <w:t>plats och lovfritids. Vårdnadshavare med barn som bor växelvis måste ansöka om lovfritids var för sig.</w:t>
      </w:r>
    </w:p>
    <w:sdt>
      <w:sdtPr>
        <w:rPr>
          <w:highlight w:val="cyan"/>
        </w:rPr>
        <w:tag w:val="goog_rdk_13"/>
        <w:id w:val="-1012988918"/>
      </w:sdtPr>
      <w:sdtContent>
        <w:p w14:paraId="1FAD9A99" w14:textId="77777777" w:rsidR="00F31D8E" w:rsidRDefault="00F31D8E" w:rsidP="076BABFB">
          <w:pPr>
            <w:pBdr>
              <w:top w:val="nil"/>
              <w:left w:val="nil"/>
              <w:bottom w:val="nil"/>
              <w:right w:val="nil"/>
              <w:between w:val="nil"/>
            </w:pBdr>
            <w:ind w:left="-567"/>
            <w:rPr>
              <w:highlight w:val="cyan"/>
            </w:rPr>
          </w:pPr>
        </w:p>
        <w:p w14:paraId="423E16FF" w14:textId="20F63074" w:rsidR="00BB6998" w:rsidRPr="001131C7" w:rsidRDefault="00000000" w:rsidP="076BABFB">
          <w:pPr>
            <w:pBdr>
              <w:top w:val="nil"/>
              <w:left w:val="nil"/>
              <w:bottom w:val="nil"/>
              <w:right w:val="nil"/>
              <w:between w:val="nil"/>
            </w:pBdr>
            <w:ind w:left="-567"/>
            <w:rPr>
              <w:b/>
              <w:bCs/>
              <w:color w:val="FF0000"/>
              <w:highlight w:val="cyan"/>
            </w:rPr>
          </w:pPr>
        </w:p>
      </w:sdtContent>
    </w:sdt>
    <w:p w14:paraId="6ED5BC28" w14:textId="7E41E477" w:rsidR="00BB6998" w:rsidRPr="00137C99" w:rsidRDefault="00BB6998" w:rsidP="076BABFB">
      <w:pPr>
        <w:pStyle w:val="Rubrik3"/>
        <w:numPr>
          <w:ilvl w:val="0"/>
          <w:numId w:val="0"/>
        </w:numPr>
        <w:ind w:left="720" w:hanging="720"/>
        <w:rPr>
          <w:b/>
          <w:bCs/>
          <w:color w:val="000000"/>
        </w:rPr>
      </w:pPr>
      <w:bookmarkStart w:id="10" w:name="_Toc178228930"/>
      <w:r w:rsidRPr="076BABFB">
        <w:rPr>
          <w:b/>
          <w:bCs/>
          <w:color w:val="000000" w:themeColor="text1"/>
        </w:rPr>
        <w:t>2.3 N</w:t>
      </w:r>
      <w:r w:rsidR="006D48B2" w:rsidRPr="076BABFB">
        <w:rPr>
          <w:b/>
          <w:bCs/>
          <w:color w:val="000000" w:themeColor="text1"/>
        </w:rPr>
        <w:t>är eleven har en placering</w:t>
      </w:r>
      <w:bookmarkEnd w:id="10"/>
    </w:p>
    <w:p w14:paraId="01C9D515" w14:textId="53395C5A" w:rsidR="5CD5A113" w:rsidRDefault="00AD583E" w:rsidP="076BABFB">
      <w:pPr>
        <w:pBdr>
          <w:top w:val="nil"/>
          <w:left w:val="nil"/>
          <w:bottom w:val="nil"/>
          <w:right w:val="nil"/>
          <w:between w:val="nil"/>
        </w:pBdr>
        <w:ind w:left="-567"/>
      </w:pPr>
      <w:r w:rsidRPr="00AD583E">
        <w:t>Det året barnet börjar i förskoleklass alternativt skola erbjuds plats i fritidshem från och med första veckan efter förskolornas/fritidshemmens sammanslagningsveckor på sommaren.  </w:t>
      </w:r>
    </w:p>
    <w:p w14:paraId="1EA83B56" w14:textId="77777777" w:rsidR="00AD583E" w:rsidRDefault="00AD583E" w:rsidP="076BABFB">
      <w:pPr>
        <w:pBdr>
          <w:top w:val="nil"/>
          <w:left w:val="nil"/>
          <w:bottom w:val="nil"/>
          <w:right w:val="nil"/>
          <w:between w:val="nil"/>
        </w:pBdr>
        <w:ind w:left="-567"/>
      </w:pPr>
    </w:p>
    <w:p w14:paraId="742F52C1" w14:textId="4CBC18FB" w:rsidR="53B988D3" w:rsidRDefault="53B988D3" w:rsidP="076BABFB">
      <w:pPr>
        <w:pBdr>
          <w:top w:val="nil"/>
          <w:left w:val="nil"/>
          <w:bottom w:val="nil"/>
          <w:right w:val="nil"/>
          <w:between w:val="nil"/>
        </w:pBdr>
        <w:ind w:left="-567"/>
      </w:pPr>
      <w:r>
        <w:t xml:space="preserve">Barn som inte har nyttjat sin plats på två månader sägs upp av kommunen och placeringen avslutas. </w:t>
      </w:r>
    </w:p>
    <w:p w14:paraId="5799890A" w14:textId="77777777" w:rsidR="00BB6998" w:rsidRPr="001131C7" w:rsidRDefault="00BB6998" w:rsidP="076BABFB">
      <w:pPr>
        <w:pBdr>
          <w:top w:val="nil"/>
          <w:left w:val="nil"/>
          <w:bottom w:val="nil"/>
          <w:right w:val="nil"/>
          <w:between w:val="nil"/>
        </w:pBdr>
        <w:ind w:left="-567"/>
        <w:rPr>
          <w:color w:val="FF0000"/>
          <w:highlight w:val="cyan"/>
        </w:rPr>
      </w:pPr>
    </w:p>
    <w:p w14:paraId="382B3BC5" w14:textId="77777777" w:rsidR="00BB6998" w:rsidRPr="00CE6154" w:rsidRDefault="00BB6998" w:rsidP="076BABFB">
      <w:pPr>
        <w:pBdr>
          <w:top w:val="nil"/>
          <w:left w:val="nil"/>
          <w:bottom w:val="nil"/>
          <w:right w:val="nil"/>
          <w:between w:val="nil"/>
        </w:pBdr>
        <w:ind w:left="-567"/>
        <w:rPr>
          <w:b/>
          <w:bCs/>
        </w:rPr>
      </w:pPr>
      <w:r w:rsidRPr="076BABFB">
        <w:rPr>
          <w:b/>
          <w:bCs/>
        </w:rPr>
        <w:t>Öppettider</w:t>
      </w:r>
    </w:p>
    <w:p w14:paraId="6DA0C70F" w14:textId="4932927A" w:rsidR="00BB6998" w:rsidRPr="00CE6154" w:rsidRDefault="00BB6998" w:rsidP="076BABFB">
      <w:pPr>
        <w:pBdr>
          <w:top w:val="nil"/>
          <w:left w:val="nil"/>
          <w:bottom w:val="nil"/>
          <w:right w:val="nil"/>
          <w:between w:val="nil"/>
        </w:pBdr>
        <w:ind w:left="-567"/>
      </w:pPr>
      <w:r>
        <w:t>Fritidshem erbjuds efter behov helgfri måndag-fredag 06:</w:t>
      </w:r>
      <w:r w:rsidR="49D55F49">
        <w:t>0</w:t>
      </w:r>
      <w:r>
        <w:t>0-18:</w:t>
      </w:r>
      <w:r w:rsidR="3C072E46">
        <w:t>0</w:t>
      </w:r>
      <w:r>
        <w:t>0.</w:t>
      </w:r>
    </w:p>
    <w:p w14:paraId="4C018A20" w14:textId="77777777" w:rsidR="00BB6998" w:rsidRPr="00CE6154" w:rsidRDefault="00BB6998" w:rsidP="076BABFB">
      <w:pPr>
        <w:pBdr>
          <w:top w:val="nil"/>
          <w:left w:val="nil"/>
          <w:bottom w:val="nil"/>
          <w:right w:val="nil"/>
          <w:between w:val="nil"/>
        </w:pBdr>
        <w:ind w:left="-567"/>
      </w:pPr>
      <w:r>
        <w:t>Midsommarafton, julafton och nyårsafton har fritidshem och pedagogisk omsorg stängt.</w:t>
      </w:r>
    </w:p>
    <w:p w14:paraId="721CDB3E" w14:textId="77777777" w:rsidR="00BB6998" w:rsidRPr="00AD291D" w:rsidRDefault="00BB6998" w:rsidP="076BABFB">
      <w:pPr>
        <w:pBdr>
          <w:top w:val="nil"/>
          <w:left w:val="nil"/>
          <w:bottom w:val="nil"/>
          <w:right w:val="nil"/>
          <w:between w:val="nil"/>
        </w:pBdr>
        <w:ind w:left="-567"/>
        <w:rPr>
          <w:color w:val="0070C0"/>
        </w:rPr>
      </w:pPr>
    </w:p>
    <w:p w14:paraId="5813CFC2" w14:textId="743AD348" w:rsidR="00BB6998" w:rsidRPr="00AD291D" w:rsidRDefault="407C128D" w:rsidP="076BABFB">
      <w:pPr>
        <w:pBdr>
          <w:top w:val="nil"/>
          <w:left w:val="nil"/>
          <w:bottom w:val="nil"/>
          <w:right w:val="nil"/>
          <w:between w:val="nil"/>
        </w:pBdr>
        <w:ind w:left="-567"/>
        <w:rPr>
          <w:color w:val="0070C0"/>
        </w:rPr>
      </w:pPr>
      <w:r>
        <w:t>Varje läsår</w:t>
      </w:r>
      <w:r w:rsidR="00BB6998">
        <w:t xml:space="preserve"> har verksamheten</w:t>
      </w:r>
      <w:r w:rsidR="75125357">
        <w:t xml:space="preserve"> stängt</w:t>
      </w:r>
      <w:r w:rsidR="5D067104">
        <w:t xml:space="preserve"> max fyra dagar för</w:t>
      </w:r>
      <w:r w:rsidR="00BB6998">
        <w:t xml:space="preserve"> tid för gemensam kompetensutveckling. Alternativ verksamhet erbjuds då eleven</w:t>
      </w:r>
      <w:r w:rsidR="00BB6998" w:rsidRPr="076BABFB">
        <w:rPr>
          <w:color w:val="0070C0"/>
        </w:rPr>
        <w:t>.</w:t>
      </w:r>
    </w:p>
    <w:p w14:paraId="32F38540" w14:textId="77777777" w:rsidR="00856BBE" w:rsidRDefault="00856BBE" w:rsidP="076BABFB">
      <w:pPr>
        <w:pBdr>
          <w:top w:val="nil"/>
          <w:left w:val="nil"/>
          <w:bottom w:val="nil"/>
          <w:right w:val="nil"/>
          <w:between w:val="nil"/>
        </w:pBdr>
        <w:ind w:left="-567"/>
        <w:rPr>
          <w:color w:val="FF0000"/>
        </w:rPr>
      </w:pPr>
    </w:p>
    <w:p w14:paraId="1E6BA1F5" w14:textId="111D8864" w:rsidR="00BB6998" w:rsidRPr="00CE6154" w:rsidRDefault="00BB6998" w:rsidP="076BABFB">
      <w:pPr>
        <w:pBdr>
          <w:top w:val="nil"/>
          <w:left w:val="nil"/>
          <w:bottom w:val="nil"/>
          <w:right w:val="nil"/>
          <w:between w:val="nil"/>
        </w:pBdr>
        <w:ind w:left="-567"/>
        <w:rPr>
          <w:b/>
          <w:bCs/>
        </w:rPr>
      </w:pPr>
      <w:r w:rsidRPr="076BABFB">
        <w:rPr>
          <w:b/>
          <w:bCs/>
        </w:rPr>
        <w:t xml:space="preserve">Tid i fritidshem </w:t>
      </w:r>
    </w:p>
    <w:p w14:paraId="6182E7C4" w14:textId="77777777" w:rsidR="00BB6998" w:rsidRPr="00137C99" w:rsidRDefault="00BB6998" w:rsidP="076BABFB">
      <w:pPr>
        <w:pBdr>
          <w:top w:val="nil"/>
          <w:left w:val="nil"/>
          <w:bottom w:val="nil"/>
          <w:right w:val="nil"/>
          <w:between w:val="nil"/>
        </w:pBdr>
        <w:ind w:left="-567"/>
        <w:rPr>
          <w:i/>
          <w:iCs/>
        </w:rPr>
      </w:pPr>
      <w:r w:rsidRPr="076BABFB">
        <w:rPr>
          <w:i/>
          <w:iCs/>
        </w:rPr>
        <w:t>Vid arbete</w:t>
      </w:r>
    </w:p>
    <w:p w14:paraId="76024169" w14:textId="77777777" w:rsidR="00BB6998" w:rsidRPr="00137C99" w:rsidRDefault="00BB6998" w:rsidP="076BABFB">
      <w:pPr>
        <w:pBdr>
          <w:top w:val="nil"/>
          <w:left w:val="nil"/>
          <w:bottom w:val="nil"/>
          <w:right w:val="nil"/>
          <w:between w:val="nil"/>
        </w:pBdr>
        <w:ind w:left="-567"/>
        <w:rPr>
          <w:color w:val="0070C0"/>
        </w:rPr>
      </w:pPr>
      <w:r>
        <w:t>Elevens tid i verksamheten bestäms av vårdnadshavarnas arbetstid, restid, samt sovtid vid nattarbete</w:t>
      </w:r>
      <w:r w:rsidRPr="076BABFB">
        <w:rPr>
          <w:color w:val="0070C0"/>
        </w:rPr>
        <w:t>.</w:t>
      </w:r>
    </w:p>
    <w:p w14:paraId="4F9458F9" w14:textId="77777777" w:rsidR="00BB6998" w:rsidRPr="00137C99" w:rsidRDefault="00BB6998" w:rsidP="076BABFB">
      <w:pPr>
        <w:pBdr>
          <w:top w:val="nil"/>
          <w:left w:val="nil"/>
          <w:bottom w:val="nil"/>
          <w:right w:val="nil"/>
          <w:between w:val="nil"/>
        </w:pBdr>
        <w:ind w:left="-567"/>
        <w:rPr>
          <w:color w:val="0070C0"/>
        </w:rPr>
      </w:pPr>
    </w:p>
    <w:p w14:paraId="09261DCE" w14:textId="77777777" w:rsidR="00BB6998" w:rsidRPr="00137C99" w:rsidRDefault="00BB6998" w:rsidP="076BABFB">
      <w:pPr>
        <w:pBdr>
          <w:top w:val="nil"/>
          <w:left w:val="nil"/>
          <w:bottom w:val="nil"/>
          <w:right w:val="nil"/>
          <w:between w:val="nil"/>
        </w:pBdr>
        <w:ind w:left="-567"/>
        <w:rPr>
          <w:i/>
          <w:iCs/>
        </w:rPr>
      </w:pPr>
      <w:r w:rsidRPr="076BABFB">
        <w:rPr>
          <w:i/>
          <w:iCs/>
        </w:rPr>
        <w:t>Vid studier</w:t>
      </w:r>
    </w:p>
    <w:p w14:paraId="254214AC" w14:textId="76A3B08E" w:rsidR="00137C99" w:rsidRDefault="00BB6998" w:rsidP="076BABFB">
      <w:pPr>
        <w:pBdr>
          <w:top w:val="nil"/>
          <w:left w:val="nil"/>
          <w:bottom w:val="nil"/>
          <w:right w:val="nil"/>
          <w:between w:val="nil"/>
        </w:pBdr>
        <w:ind w:left="-567"/>
      </w:pPr>
      <w:r>
        <w:t xml:space="preserve">Elevens tid i verksamheten bestäms av vårdnadshavarnas studietid samt restid. Det är studiernas omfattning som ligger till grund för elevens närvarotid. Heltidsstudier jämställs med heltidsarbete. </w:t>
      </w:r>
      <w:r w:rsidR="00137C99">
        <w:t xml:space="preserve">Vårdnadshavaren som studerar ska lämna in ett studieintyg i e-tjänsten. </w:t>
      </w:r>
    </w:p>
    <w:p w14:paraId="664AC51B" w14:textId="77777777" w:rsidR="00BB6998" w:rsidRPr="00137C99" w:rsidRDefault="00BB6998" w:rsidP="076BABFB">
      <w:pPr>
        <w:pBdr>
          <w:top w:val="nil"/>
          <w:left w:val="nil"/>
          <w:bottom w:val="nil"/>
          <w:right w:val="nil"/>
          <w:between w:val="nil"/>
        </w:pBdr>
        <w:ind w:left="-567"/>
        <w:rPr>
          <w:color w:val="FF0000"/>
          <w:highlight w:val="cyan"/>
        </w:rPr>
      </w:pPr>
    </w:p>
    <w:p w14:paraId="5D787AEB" w14:textId="35066DD3" w:rsidR="00BB6998" w:rsidRPr="00137C99" w:rsidRDefault="00BB6998" w:rsidP="076BABFB">
      <w:pPr>
        <w:pBdr>
          <w:top w:val="nil"/>
          <w:left w:val="nil"/>
          <w:bottom w:val="nil"/>
          <w:right w:val="nil"/>
          <w:between w:val="nil"/>
        </w:pBdr>
        <w:ind w:left="-567"/>
        <w:rPr>
          <w:i/>
          <w:iCs/>
        </w:rPr>
      </w:pPr>
      <w:r w:rsidRPr="076BABFB">
        <w:rPr>
          <w:i/>
          <w:iCs/>
        </w:rPr>
        <w:t>Vid sjukskrivning/sjukersättning/tillfällig föräldrapenning för vård av annat sjukt barn</w:t>
      </w:r>
    </w:p>
    <w:p w14:paraId="7210689A" w14:textId="46EAF846" w:rsidR="00BB6998" w:rsidRPr="0023735D" w:rsidRDefault="00BB6998" w:rsidP="076BABFB">
      <w:pPr>
        <w:pBdr>
          <w:top w:val="nil"/>
          <w:left w:val="nil"/>
          <w:bottom w:val="nil"/>
          <w:right w:val="nil"/>
          <w:between w:val="nil"/>
        </w:pBdr>
        <w:ind w:left="-567"/>
        <w:rPr>
          <w:highlight w:val="yellow"/>
        </w:rPr>
      </w:pPr>
      <w:r>
        <w:t>De</w:t>
      </w:r>
      <w:r w:rsidR="17A03F19">
        <w:t>t ordinarie schemat</w:t>
      </w:r>
      <w:r>
        <w:t xml:space="preserve"> gälle</w:t>
      </w:r>
      <w:r w:rsidR="0023F763">
        <w:t>r</w:t>
      </w:r>
      <w:r>
        <w:t xml:space="preserve">. </w:t>
      </w:r>
      <w:r w:rsidR="70116A3D">
        <w:t xml:space="preserve"> </w:t>
      </w:r>
    </w:p>
    <w:p w14:paraId="7E72742E" w14:textId="77777777" w:rsidR="00F31D8E" w:rsidRPr="001131C7" w:rsidRDefault="00F31D8E" w:rsidP="076BABFB">
      <w:pPr>
        <w:pBdr>
          <w:top w:val="nil"/>
          <w:left w:val="nil"/>
          <w:bottom w:val="nil"/>
          <w:right w:val="nil"/>
          <w:between w:val="nil"/>
        </w:pBdr>
        <w:ind w:left="-567"/>
        <w:rPr>
          <w:color w:val="FF0000"/>
          <w:highlight w:val="cyan"/>
        </w:rPr>
      </w:pPr>
    </w:p>
    <w:p w14:paraId="174D0CD0" w14:textId="5969ECD7" w:rsidR="00856BBE" w:rsidRPr="0023735D" w:rsidRDefault="00245C58" w:rsidP="076BABFB">
      <w:pPr>
        <w:pBdr>
          <w:top w:val="nil"/>
          <w:left w:val="nil"/>
          <w:bottom w:val="nil"/>
          <w:right w:val="nil"/>
          <w:between w:val="nil"/>
        </w:pBdr>
        <w:ind w:left="-567"/>
        <w:rPr>
          <w:i/>
          <w:iCs/>
        </w:rPr>
      </w:pPr>
      <w:r w:rsidRPr="076BABFB">
        <w:rPr>
          <w:i/>
          <w:iCs/>
        </w:rPr>
        <w:t>Arbetssökande</w:t>
      </w:r>
    </w:p>
    <w:p w14:paraId="14A4E707" w14:textId="2DBE70C2" w:rsidR="004D09AA" w:rsidRDefault="004D09AA" w:rsidP="076BABFB">
      <w:pPr>
        <w:pBdr>
          <w:top w:val="nil"/>
          <w:left w:val="nil"/>
          <w:bottom w:val="nil"/>
          <w:right w:val="nil"/>
          <w:between w:val="nil"/>
        </w:pBdr>
        <w:ind w:left="-567"/>
      </w:pPr>
      <w:r>
        <w:t>Barn vars vårdnadshavare är arbetssökande eller föräldraledig erbjuds inte plats i fritidshem. Barn som har en fritidshemsplats får behålla platsen max 15 timmar per vecka om vårdnadshavaren blir arbetssökande eller föräldraledig. Verksamheten avgör hur många timmar per vecka och när tiden förläggs. Tiden utökas då arbet</w:t>
      </w:r>
      <w:r w:rsidR="00296AF9">
        <w:t xml:space="preserve">e eller </w:t>
      </w:r>
      <w:r>
        <w:t>studier påbörjas.</w:t>
      </w:r>
    </w:p>
    <w:p w14:paraId="7F01E87C" w14:textId="77777777" w:rsidR="002E5BC4" w:rsidRDefault="002E5BC4" w:rsidP="076BABFB">
      <w:pPr>
        <w:pBdr>
          <w:top w:val="nil"/>
          <w:left w:val="nil"/>
          <w:bottom w:val="nil"/>
          <w:right w:val="nil"/>
          <w:between w:val="nil"/>
        </w:pBdr>
        <w:ind w:left="-567"/>
      </w:pPr>
    </w:p>
    <w:p w14:paraId="38BBFA7B" w14:textId="77777777" w:rsidR="00BB6998" w:rsidRPr="001131C7" w:rsidRDefault="00BB6998" w:rsidP="076BABFB">
      <w:pPr>
        <w:pBdr>
          <w:top w:val="nil"/>
          <w:left w:val="nil"/>
          <w:bottom w:val="nil"/>
          <w:right w:val="nil"/>
          <w:between w:val="nil"/>
        </w:pBdr>
        <w:ind w:left="-567"/>
        <w:rPr>
          <w:color w:val="FF0000"/>
          <w:highlight w:val="cyan"/>
        </w:rPr>
      </w:pPr>
    </w:p>
    <w:p w14:paraId="1E851E0C" w14:textId="77777777" w:rsidR="00BB6998" w:rsidRPr="0023735D" w:rsidRDefault="00BB6998" w:rsidP="076BABFB">
      <w:pPr>
        <w:pBdr>
          <w:top w:val="nil"/>
          <w:left w:val="nil"/>
          <w:bottom w:val="nil"/>
          <w:right w:val="nil"/>
          <w:between w:val="nil"/>
        </w:pBdr>
        <w:ind w:left="-567"/>
        <w:rPr>
          <w:i/>
          <w:iCs/>
        </w:rPr>
      </w:pPr>
      <w:r w:rsidRPr="076BABFB">
        <w:rPr>
          <w:i/>
          <w:iCs/>
        </w:rPr>
        <w:t>Arbetsmarknadsåtgärder</w:t>
      </w:r>
    </w:p>
    <w:p w14:paraId="73DE7245" w14:textId="77777777" w:rsidR="00BB6998" w:rsidRPr="0023735D" w:rsidRDefault="00BB6998" w:rsidP="076BABFB">
      <w:pPr>
        <w:pBdr>
          <w:top w:val="nil"/>
          <w:left w:val="nil"/>
          <w:bottom w:val="nil"/>
          <w:right w:val="nil"/>
          <w:between w:val="nil"/>
        </w:pBdr>
        <w:ind w:left="-567"/>
      </w:pPr>
      <w:r>
        <w:t>Vårdnadshavare som omfattas av arbetsmarknadsåtgärder genom arbetsförmedlingen räknas inte som arbetslös utan har rätt till plats i den omfattning som behövs.</w:t>
      </w:r>
    </w:p>
    <w:p w14:paraId="37D2BEF2" w14:textId="77777777" w:rsidR="00BB6998" w:rsidRPr="0023735D" w:rsidRDefault="00BB6998" w:rsidP="076BABFB">
      <w:pPr>
        <w:pBdr>
          <w:top w:val="nil"/>
          <w:left w:val="nil"/>
          <w:bottom w:val="nil"/>
          <w:right w:val="nil"/>
          <w:between w:val="nil"/>
        </w:pBdr>
        <w:ind w:left="-567"/>
      </w:pPr>
    </w:p>
    <w:p w14:paraId="2AF429C0" w14:textId="6ED524F6" w:rsidR="00BB6998" w:rsidRPr="0023735D" w:rsidRDefault="00BB6998" w:rsidP="076BABFB">
      <w:pPr>
        <w:pBdr>
          <w:top w:val="nil"/>
          <w:left w:val="nil"/>
          <w:bottom w:val="nil"/>
          <w:right w:val="nil"/>
          <w:between w:val="nil"/>
        </w:pBdr>
        <w:ind w:left="-567"/>
        <w:rPr>
          <w:i/>
          <w:iCs/>
        </w:rPr>
      </w:pPr>
      <w:r w:rsidRPr="076BABFB">
        <w:rPr>
          <w:i/>
          <w:iCs/>
        </w:rPr>
        <w:t>Vid elevens eget behov</w:t>
      </w:r>
    </w:p>
    <w:p w14:paraId="73F26A70" w14:textId="6F819C03" w:rsidR="00BB6998" w:rsidRPr="0023735D" w:rsidRDefault="00BB6998" w:rsidP="076BABFB">
      <w:pPr>
        <w:pBdr>
          <w:top w:val="nil"/>
          <w:left w:val="nil"/>
          <w:bottom w:val="nil"/>
          <w:right w:val="nil"/>
          <w:between w:val="nil"/>
        </w:pBdr>
        <w:ind w:left="-567"/>
      </w:pPr>
      <w:r>
        <w:t xml:space="preserve">För elever placerade enligt </w:t>
      </w:r>
      <w:r w:rsidR="4BA7CE83">
        <w:t xml:space="preserve">skollagen </w:t>
      </w:r>
      <w:r>
        <w:t>14 kap. 5 och 6 § beslutas närvarotidens omfattning och förläggning av rektor enligt deleg</w:t>
      </w:r>
      <w:r w:rsidR="004D09AA">
        <w:t>ationsordningen.</w:t>
      </w:r>
    </w:p>
    <w:p w14:paraId="35EA33AA" w14:textId="77777777" w:rsidR="00BB6998" w:rsidRPr="001131C7" w:rsidRDefault="00BB6998" w:rsidP="076BABFB">
      <w:pPr>
        <w:pBdr>
          <w:top w:val="nil"/>
          <w:left w:val="nil"/>
          <w:bottom w:val="nil"/>
          <w:right w:val="nil"/>
          <w:between w:val="nil"/>
        </w:pBdr>
        <w:ind w:left="-567"/>
        <w:rPr>
          <w:color w:val="FF0000"/>
          <w:highlight w:val="cyan"/>
        </w:rPr>
      </w:pPr>
    </w:p>
    <w:p w14:paraId="74CCC6AA" w14:textId="77777777" w:rsidR="00BB6998" w:rsidRPr="0023735D" w:rsidRDefault="00BB6998" w:rsidP="076BABFB">
      <w:pPr>
        <w:pBdr>
          <w:top w:val="nil"/>
          <w:left w:val="nil"/>
          <w:bottom w:val="nil"/>
          <w:right w:val="nil"/>
          <w:between w:val="nil"/>
        </w:pBdr>
        <w:ind w:left="-567"/>
        <w:rPr>
          <w:i/>
          <w:iCs/>
        </w:rPr>
      </w:pPr>
      <w:r w:rsidRPr="076BABFB">
        <w:rPr>
          <w:i/>
          <w:iCs/>
        </w:rPr>
        <w:t>Vid semester eller annan ledighet</w:t>
      </w:r>
    </w:p>
    <w:p w14:paraId="172BA347" w14:textId="056B3870" w:rsidR="2BA2B833" w:rsidRDefault="2BA2B833" w:rsidP="076BABFB">
      <w:pPr>
        <w:pBdr>
          <w:top w:val="nil"/>
          <w:left w:val="nil"/>
          <w:bottom w:val="nil"/>
          <w:right w:val="nil"/>
          <w:between w:val="nil"/>
        </w:pBdr>
        <w:ind w:left="-567"/>
        <w:rPr>
          <w:highlight w:val="yellow"/>
        </w:rPr>
      </w:pPr>
      <w:r>
        <w:t>Under vårdnadshavarens huvudsemester och vid längre ledighet ska även barnet vara ledigt från fritidshemmet. Vid gemensam vårdnad eller växelvis boende är regeln att barnets närvaro följer den vårdnadshavare som barnet för tillfälle bor hos.</w:t>
      </w:r>
    </w:p>
    <w:p w14:paraId="13C4B2BB" w14:textId="01F7D45A" w:rsidR="00BB6998" w:rsidRDefault="00BB6998" w:rsidP="076BABFB">
      <w:pPr>
        <w:pBdr>
          <w:top w:val="nil"/>
          <w:left w:val="nil"/>
          <w:bottom w:val="nil"/>
          <w:right w:val="nil"/>
          <w:between w:val="nil"/>
        </w:pBdr>
        <w:ind w:left="-567"/>
        <w:rPr>
          <w:color w:val="FF0000"/>
          <w:highlight w:val="cyan"/>
        </w:rPr>
      </w:pPr>
    </w:p>
    <w:p w14:paraId="13F4A101" w14:textId="0DA3D94B" w:rsidR="000D234F" w:rsidRPr="00137C99" w:rsidRDefault="000D234F" w:rsidP="076BABFB">
      <w:pPr>
        <w:pBdr>
          <w:top w:val="nil"/>
          <w:left w:val="nil"/>
          <w:bottom w:val="nil"/>
          <w:right w:val="nil"/>
          <w:between w:val="nil"/>
        </w:pBdr>
        <w:ind w:left="-567"/>
        <w:rPr>
          <w:i/>
          <w:iCs/>
        </w:rPr>
      </w:pPr>
      <w:r w:rsidRPr="076BABFB">
        <w:rPr>
          <w:i/>
          <w:iCs/>
        </w:rPr>
        <w:t>Schema</w:t>
      </w:r>
    </w:p>
    <w:p w14:paraId="6F928FC1" w14:textId="7C2AB86C" w:rsidR="000D234F" w:rsidRPr="00137C99" w:rsidRDefault="000D234F" w:rsidP="076BABFB">
      <w:pPr>
        <w:pBdr>
          <w:top w:val="nil"/>
          <w:left w:val="nil"/>
          <w:bottom w:val="nil"/>
          <w:right w:val="nil"/>
          <w:between w:val="nil"/>
        </w:pBdr>
        <w:ind w:left="-567"/>
      </w:pPr>
      <w:r>
        <w:t xml:space="preserve">Vårdnadshavare ska via e-tjänst på kristinehamn.se eller i appen Edlevo anmäla </w:t>
      </w:r>
      <w:r w:rsidR="00137C99">
        <w:t>elevens</w:t>
      </w:r>
      <w:r>
        <w:t xml:space="preserve"> närvarotid. </w:t>
      </w:r>
    </w:p>
    <w:p w14:paraId="64A1DFC3" w14:textId="2A0BE81F" w:rsidR="000D234F" w:rsidRPr="00137C99" w:rsidRDefault="000D234F" w:rsidP="0017450D">
      <w:pPr>
        <w:numPr>
          <w:ilvl w:val="0"/>
          <w:numId w:val="19"/>
        </w:numPr>
        <w:pBdr>
          <w:top w:val="nil"/>
          <w:left w:val="nil"/>
          <w:bottom w:val="nil"/>
          <w:right w:val="nil"/>
          <w:between w:val="nil"/>
        </w:pBdr>
      </w:pPr>
      <w:r>
        <w:t xml:space="preserve">Ändring av tid registreras i appen Edlevo </w:t>
      </w:r>
      <w:r w:rsidR="00EF1D5C">
        <w:t xml:space="preserve">tre dagar </w:t>
      </w:r>
      <w:r>
        <w:t xml:space="preserve">innan </w:t>
      </w:r>
      <w:r w:rsidR="00EF1D5C">
        <w:t>aktuell</w:t>
      </w:r>
      <w:r>
        <w:t xml:space="preserve"> dag samt meddelas personal i aktuell verksamhet senast en dag innan behov uppstår. </w:t>
      </w:r>
    </w:p>
    <w:p w14:paraId="31123766" w14:textId="77777777" w:rsidR="000D234F" w:rsidRPr="00137C99" w:rsidRDefault="000D234F" w:rsidP="0017450D">
      <w:pPr>
        <w:numPr>
          <w:ilvl w:val="0"/>
          <w:numId w:val="19"/>
        </w:numPr>
        <w:pBdr>
          <w:top w:val="nil"/>
          <w:left w:val="nil"/>
          <w:bottom w:val="nil"/>
          <w:right w:val="nil"/>
          <w:between w:val="nil"/>
        </w:pBdr>
      </w:pPr>
      <w:r>
        <w:t xml:space="preserve">Tillfällig ändring av tid, godkänns av personal i berörd verksamhet. </w:t>
      </w:r>
    </w:p>
    <w:p w14:paraId="22E40BB0" w14:textId="77777777" w:rsidR="000D234F" w:rsidRPr="000D234F" w:rsidRDefault="000D234F" w:rsidP="076BABFB">
      <w:pPr>
        <w:pBdr>
          <w:top w:val="nil"/>
          <w:left w:val="nil"/>
          <w:bottom w:val="nil"/>
          <w:right w:val="nil"/>
          <w:between w:val="nil"/>
        </w:pBdr>
        <w:ind w:left="-567"/>
        <w:rPr>
          <w:color w:val="FF0000"/>
        </w:rPr>
      </w:pPr>
    </w:p>
    <w:p w14:paraId="21A12B4B" w14:textId="7104862E" w:rsidR="000D234F" w:rsidRPr="00137C99" w:rsidRDefault="000D234F" w:rsidP="076BABFB">
      <w:pPr>
        <w:pBdr>
          <w:top w:val="nil"/>
          <w:left w:val="nil"/>
          <w:bottom w:val="nil"/>
          <w:right w:val="nil"/>
          <w:between w:val="nil"/>
        </w:pBdr>
        <w:ind w:left="-567"/>
      </w:pPr>
      <w:r>
        <w:t xml:space="preserve">Om vårdnadshavare på grund av ändrade arbets- eller studietider behöver ändra </w:t>
      </w:r>
      <w:r w:rsidR="00137C99">
        <w:t>elevens</w:t>
      </w:r>
      <w:r>
        <w:t xml:space="preserve"> närvarotid ska ett nytt schema registreras.  Dagar som schema inte har anmälts tolkas som lediga dagar. </w:t>
      </w:r>
    </w:p>
    <w:p w14:paraId="4B6CC17F" w14:textId="3F6A687D" w:rsidR="076BABFB" w:rsidRDefault="076BABFB" w:rsidP="076BABFB">
      <w:pPr>
        <w:ind w:left="-567"/>
      </w:pPr>
    </w:p>
    <w:p w14:paraId="410B6AFD" w14:textId="77777777" w:rsidR="000D234F" w:rsidRPr="00137C99" w:rsidRDefault="000D234F" w:rsidP="076BABFB">
      <w:pPr>
        <w:ind w:left="-567"/>
      </w:pPr>
      <w:r>
        <w:t>Semester och annan ledighet ska registreras i Edlevo.</w:t>
      </w:r>
    </w:p>
    <w:p w14:paraId="6E144BBE" w14:textId="77777777" w:rsidR="000D234F" w:rsidRPr="000D234F" w:rsidRDefault="000D234F" w:rsidP="076BABFB">
      <w:pPr>
        <w:ind w:left="-567"/>
        <w:rPr>
          <w:color w:val="FF0000"/>
        </w:rPr>
      </w:pPr>
    </w:p>
    <w:p w14:paraId="1BAA9E14" w14:textId="77777777" w:rsidR="000D234F" w:rsidRPr="00137C99" w:rsidRDefault="000D234F" w:rsidP="076BABFB">
      <w:pPr>
        <w:ind w:left="-567"/>
        <w:rPr>
          <w:i/>
          <w:iCs/>
        </w:rPr>
      </w:pPr>
      <w:r w:rsidRPr="076BABFB">
        <w:rPr>
          <w:i/>
          <w:iCs/>
        </w:rPr>
        <w:t>Sommarschema</w:t>
      </w:r>
    </w:p>
    <w:p w14:paraId="4E072F96" w14:textId="3CD5C0D9" w:rsidR="000D234F" w:rsidRPr="00137C99" w:rsidRDefault="000D234F" w:rsidP="076BABFB">
      <w:pPr>
        <w:pBdr>
          <w:top w:val="nil"/>
          <w:left w:val="nil"/>
          <w:bottom w:val="nil"/>
          <w:right w:val="nil"/>
          <w:between w:val="nil"/>
        </w:pBdr>
        <w:ind w:left="-567"/>
      </w:pPr>
      <w:r>
        <w:t>Under en period under sommaren slås f</w:t>
      </w:r>
      <w:r w:rsidR="00137C99">
        <w:t>ritidshem</w:t>
      </w:r>
      <w:r>
        <w:t xml:space="preserve"> samman, vilket innebär att ett antal f</w:t>
      </w:r>
      <w:r w:rsidR="00137C99">
        <w:t>ritidshem</w:t>
      </w:r>
      <w:r>
        <w:t xml:space="preserve"> är stängda. </w:t>
      </w:r>
      <w:r w:rsidR="35B731AC">
        <w:t>Behov av omsorg och s</w:t>
      </w:r>
      <w:r>
        <w:t xml:space="preserve">ommarschema anmäls i Edlevo. </w:t>
      </w:r>
      <w:r w:rsidR="01C7E978">
        <w:t>Vårdnadshavare med visstidsanställning ska redovisa arbetsgivarintyg.</w:t>
      </w:r>
    </w:p>
    <w:p w14:paraId="7B7F2806" w14:textId="3314CC2B" w:rsidR="000D234F" w:rsidRPr="00137C99" w:rsidRDefault="000D234F" w:rsidP="076BABFB">
      <w:pPr>
        <w:pBdr>
          <w:top w:val="nil"/>
          <w:left w:val="nil"/>
          <w:bottom w:val="nil"/>
          <w:right w:val="nil"/>
          <w:between w:val="nil"/>
        </w:pBdr>
        <w:ind w:left="-567"/>
      </w:pPr>
    </w:p>
    <w:p w14:paraId="2DC1A1E6" w14:textId="77777777" w:rsidR="000D234F" w:rsidRPr="000F09F0" w:rsidRDefault="000D234F" w:rsidP="076BABFB">
      <w:pPr>
        <w:pBdr>
          <w:top w:val="nil"/>
          <w:left w:val="nil"/>
          <w:bottom w:val="nil"/>
          <w:right w:val="nil"/>
          <w:between w:val="nil"/>
        </w:pBdr>
        <w:ind w:left="-567"/>
        <w:rPr>
          <w:i/>
          <w:iCs/>
        </w:rPr>
      </w:pPr>
      <w:r w:rsidRPr="076BABFB">
        <w:rPr>
          <w:i/>
          <w:iCs/>
        </w:rPr>
        <w:t>Lämning och hämtning</w:t>
      </w:r>
    </w:p>
    <w:p w14:paraId="786CD06A" w14:textId="69BAC128" w:rsidR="000D234F" w:rsidRPr="000F09F0" w:rsidRDefault="000D234F" w:rsidP="076BABFB">
      <w:pPr>
        <w:ind w:left="-567"/>
        <w:rPr>
          <w:rFonts w:ascii="Times New Roman" w:hAnsi="Times New Roman"/>
        </w:rPr>
      </w:pPr>
      <w:r>
        <w:t xml:space="preserve">Det är vårdnadshavaren som ansvarar för </w:t>
      </w:r>
      <w:r w:rsidR="00137C99">
        <w:t>elevens</w:t>
      </w:r>
      <w:r>
        <w:t xml:space="preserve"> lämning och hämtning till och från verksamheten. Om någon annan än vårdnadshavaren ska lämna/hämta </w:t>
      </w:r>
      <w:r w:rsidR="00137C99">
        <w:t xml:space="preserve">eleven </w:t>
      </w:r>
      <w:r>
        <w:t xml:space="preserve">ska detta meddelas enligt särskild rutin, vilket innebär att vårdnadshavaren meddelar verksamheten vem som hämtar </w:t>
      </w:r>
      <w:r w:rsidR="00137C99">
        <w:t>eleven eller om det finns en annan överenskommelse</w:t>
      </w:r>
      <w:r>
        <w:t xml:space="preserve">. Om </w:t>
      </w:r>
      <w:r w:rsidR="00137C99">
        <w:t xml:space="preserve">eleven </w:t>
      </w:r>
      <w:r>
        <w:t xml:space="preserve">bor växelvis hos sina vårdnadshavare är det den vårdnadshavare som har placeringen som avgör vem som ska lämna och hämta </w:t>
      </w:r>
      <w:r w:rsidR="000F09F0">
        <w:t>eleven</w:t>
      </w:r>
      <w:r>
        <w:t>.</w:t>
      </w:r>
      <w:r w:rsidRPr="076BABFB">
        <w:rPr>
          <w:rFonts w:ascii="Times New Roman" w:hAnsi="Times New Roman"/>
        </w:rPr>
        <w:t>  </w:t>
      </w:r>
    </w:p>
    <w:p w14:paraId="018466E0" w14:textId="77777777" w:rsidR="000D234F" w:rsidRPr="000F09F0" w:rsidRDefault="000D234F" w:rsidP="076BABFB">
      <w:pPr>
        <w:pBdr>
          <w:top w:val="nil"/>
          <w:left w:val="nil"/>
          <w:bottom w:val="nil"/>
          <w:right w:val="nil"/>
          <w:between w:val="nil"/>
        </w:pBdr>
        <w:ind w:left="-567"/>
      </w:pPr>
    </w:p>
    <w:p w14:paraId="4F6B564C" w14:textId="77777777" w:rsidR="000D234F" w:rsidRPr="0023735D" w:rsidRDefault="000D234F" w:rsidP="076BABFB">
      <w:pPr>
        <w:pBdr>
          <w:top w:val="nil"/>
          <w:left w:val="nil"/>
          <w:bottom w:val="nil"/>
          <w:right w:val="nil"/>
          <w:between w:val="nil"/>
        </w:pBdr>
        <w:ind w:left="-567"/>
        <w:rPr>
          <w:i/>
          <w:iCs/>
        </w:rPr>
      </w:pPr>
      <w:r w:rsidRPr="076BABFB">
        <w:rPr>
          <w:i/>
          <w:iCs/>
        </w:rPr>
        <w:t>Specialkost</w:t>
      </w:r>
    </w:p>
    <w:p w14:paraId="63DA80EB" w14:textId="77777777" w:rsidR="000D234F" w:rsidRPr="0023735D" w:rsidRDefault="000D234F" w:rsidP="076BABFB">
      <w:pPr>
        <w:pBdr>
          <w:top w:val="nil"/>
          <w:left w:val="nil"/>
          <w:bottom w:val="nil"/>
          <w:right w:val="nil"/>
          <w:between w:val="nil"/>
        </w:pBdr>
        <w:ind w:left="-567"/>
        <w:rPr>
          <w:i/>
          <w:iCs/>
          <w:highlight w:val="yellow"/>
        </w:rPr>
      </w:pPr>
      <w:r>
        <w:t xml:space="preserve">Vårdnadshavare ansöker om specialkost i e-tjänst. Rektor fattar beslut i enlighet med </w:t>
      </w:r>
      <w:r w:rsidRPr="076BABFB">
        <w:rPr>
          <w:i/>
          <w:iCs/>
        </w:rPr>
        <w:t>Riktlinjer för specialkost i förskola och skola för Värmlands län</w:t>
      </w:r>
    </w:p>
    <w:p w14:paraId="17532D04" w14:textId="77777777" w:rsidR="00BB6998" w:rsidRPr="00593563" w:rsidRDefault="00BB6998" w:rsidP="076BABFB">
      <w:pPr>
        <w:pStyle w:val="Rubrik3"/>
        <w:numPr>
          <w:ilvl w:val="0"/>
          <w:numId w:val="0"/>
        </w:numPr>
        <w:ind w:left="720" w:hanging="720"/>
        <w:rPr>
          <w:b/>
          <w:bCs/>
          <w:color w:val="000000"/>
        </w:rPr>
      </w:pPr>
    </w:p>
    <w:p w14:paraId="6D6908C6" w14:textId="77777777" w:rsidR="006D48B2" w:rsidRDefault="006D48B2" w:rsidP="076BABFB">
      <w:pPr>
        <w:pBdr>
          <w:top w:val="nil"/>
          <w:left w:val="nil"/>
          <w:bottom w:val="nil"/>
          <w:right w:val="nil"/>
          <w:between w:val="nil"/>
        </w:pBdr>
        <w:ind w:left="-567"/>
        <w:rPr>
          <w:b/>
          <w:bCs/>
        </w:rPr>
      </w:pPr>
    </w:p>
    <w:p w14:paraId="67CA3482" w14:textId="77777777" w:rsidR="00367823" w:rsidRDefault="00367823" w:rsidP="076BABFB">
      <w:pPr>
        <w:pBdr>
          <w:top w:val="nil"/>
          <w:left w:val="nil"/>
          <w:bottom w:val="nil"/>
          <w:right w:val="nil"/>
          <w:between w:val="nil"/>
        </w:pBdr>
        <w:ind w:left="-567"/>
        <w:rPr>
          <w:sz w:val="22"/>
          <w:szCs w:val="22"/>
        </w:rPr>
      </w:pPr>
    </w:p>
    <w:p w14:paraId="22C5983E" w14:textId="6E604B3C" w:rsidR="001B6960" w:rsidRPr="002E5BC4" w:rsidRDefault="002E22DC" w:rsidP="002E5BC4">
      <w:pPr>
        <w:pStyle w:val="Rubrik1"/>
      </w:pPr>
      <w:bookmarkStart w:id="11" w:name="_Toc178228931"/>
      <w:r w:rsidRPr="002E5BC4">
        <w:t>OMSORG PÅ OBEKVÄM ARBETSTID</w:t>
      </w:r>
      <w:bookmarkEnd w:id="11"/>
    </w:p>
    <w:p w14:paraId="13D6A316" w14:textId="04A493E5" w:rsidR="002E22DC" w:rsidRPr="00367823" w:rsidRDefault="002E22DC" w:rsidP="076BABFB">
      <w:pPr>
        <w:pBdr>
          <w:top w:val="nil"/>
          <w:left w:val="nil"/>
          <w:bottom w:val="nil"/>
          <w:right w:val="nil"/>
          <w:between w:val="nil"/>
        </w:pBdr>
        <w:ind w:left="-567"/>
      </w:pPr>
      <w:r>
        <w:t>Enligt bestämmelser i skollagen ska kommuner sträva efter att erbjuda omsorg under tid då förskola eller fritidshem inte erbjuda för barn vars</w:t>
      </w:r>
      <w:r w:rsidR="56AC1A5E">
        <w:t xml:space="preserve">vårdnadshavare </w:t>
      </w:r>
      <w:r>
        <w:t>har behov av det och inte själva kan ordna omsorg. Med sträva efter menas att en kommun skall ha ambitionen att tillhandahålla omsorg på kvällar, helger och nätter, men det finns inget krav på kommuner att erbjuda barnomsorg under dessa tider.</w:t>
      </w:r>
    </w:p>
    <w:p w14:paraId="2C3B46BB" w14:textId="77777777" w:rsidR="002E22DC" w:rsidRPr="00367823" w:rsidRDefault="002E22DC" w:rsidP="076BABFB">
      <w:pPr>
        <w:pBdr>
          <w:top w:val="nil"/>
          <w:left w:val="nil"/>
          <w:bottom w:val="nil"/>
          <w:right w:val="nil"/>
          <w:between w:val="nil"/>
        </w:pBdr>
        <w:ind w:left="-567"/>
      </w:pPr>
    </w:p>
    <w:p w14:paraId="79152F33" w14:textId="1F3958FB" w:rsidR="002E22DC" w:rsidRPr="00367823" w:rsidRDefault="002E22DC" w:rsidP="076BABFB">
      <w:pPr>
        <w:pBdr>
          <w:top w:val="nil"/>
          <w:left w:val="nil"/>
          <w:bottom w:val="nil"/>
          <w:right w:val="nil"/>
          <w:between w:val="nil"/>
        </w:pBdr>
        <w:ind w:left="-567"/>
      </w:pPr>
      <w:r>
        <w:t>Bestämmelsen i skollagen innebär inte någon rättighet för föräldrar att få omsorg på obekväm arbetstid.</w:t>
      </w:r>
      <w:r w:rsidR="70C90B30">
        <w:t xml:space="preserve"> Vårdnadshavarna</w:t>
      </w:r>
      <w:r>
        <w:t xml:space="preserve"> har eget ansvar för att hitta lösningar på omsorgsbehov för sina barn och föräldrarnas möjligheter att själva ordna omsorg för sina barn bör ingå i kommunens prövning. Omsorg under obekväm arbetstid är, till skillnad från förskolan, ingen skolform och har inte heller de krav som ställs på en sådan verksamhet. Det är upp till kommunen att besluta om i vilka former verksamheten ska bedrivas. Kommunen beslutar även om när kvällsomsorgen tar vid efter dagtid.</w:t>
      </w:r>
    </w:p>
    <w:p w14:paraId="3CC0AB5E" w14:textId="77777777" w:rsidR="002E22DC" w:rsidRDefault="002E22DC" w:rsidP="076BABFB">
      <w:pPr>
        <w:pBdr>
          <w:top w:val="nil"/>
          <w:left w:val="nil"/>
          <w:bottom w:val="nil"/>
          <w:right w:val="nil"/>
          <w:between w:val="nil"/>
        </w:pBdr>
        <w:ind w:left="-567"/>
        <w:rPr>
          <w:sz w:val="22"/>
          <w:szCs w:val="22"/>
        </w:rPr>
      </w:pPr>
    </w:p>
    <w:p w14:paraId="0CBEEEAA" w14:textId="64CCC715" w:rsidR="002E22DC" w:rsidRPr="00367823" w:rsidRDefault="00367823" w:rsidP="076BABFB">
      <w:pPr>
        <w:pStyle w:val="Rubrik3"/>
        <w:numPr>
          <w:ilvl w:val="0"/>
          <w:numId w:val="0"/>
        </w:numPr>
        <w:ind w:left="720" w:hanging="720"/>
        <w:rPr>
          <w:b/>
          <w:bCs/>
          <w:color w:val="000000"/>
        </w:rPr>
      </w:pPr>
      <w:bookmarkStart w:id="12" w:name="_Toc178228932"/>
      <w:r w:rsidRPr="076BABFB">
        <w:rPr>
          <w:b/>
          <w:bCs/>
          <w:color w:val="000000" w:themeColor="text1"/>
        </w:rPr>
        <w:t>3.1. Rätt till omsorg på obekväm arbetstid</w:t>
      </w:r>
      <w:bookmarkEnd w:id="12"/>
    </w:p>
    <w:p w14:paraId="401F47D8" w14:textId="3FBCA0B3" w:rsidR="00367823" w:rsidRPr="00367823" w:rsidRDefault="00367823" w:rsidP="076BABFB">
      <w:pPr>
        <w:pBdr>
          <w:top w:val="nil"/>
          <w:left w:val="nil"/>
          <w:bottom w:val="nil"/>
          <w:right w:val="nil"/>
          <w:between w:val="nil"/>
        </w:pBdr>
        <w:spacing w:before="200"/>
        <w:ind w:left="-567"/>
        <w:rPr>
          <w:highlight w:val="yellow"/>
        </w:rPr>
      </w:pPr>
      <w:r>
        <w:t xml:space="preserve">Verksamheten Humlan är öppen för barn från ett år och fram till och med vårterminen då barnet fyller 13 år. </w:t>
      </w:r>
    </w:p>
    <w:p w14:paraId="0B13FEF7" w14:textId="77777777" w:rsidR="00367823" w:rsidRPr="00367823" w:rsidRDefault="00367823" w:rsidP="076BABFB">
      <w:pPr>
        <w:pBdr>
          <w:top w:val="nil"/>
          <w:left w:val="nil"/>
          <w:bottom w:val="nil"/>
          <w:right w:val="nil"/>
          <w:between w:val="nil"/>
        </w:pBdr>
        <w:ind w:left="-567"/>
        <w:rPr>
          <w:color w:val="0070C0"/>
        </w:rPr>
      </w:pPr>
    </w:p>
    <w:p w14:paraId="192906E0" w14:textId="348025F9" w:rsidR="00367823" w:rsidRPr="00367823" w:rsidRDefault="00367823" w:rsidP="076BABFB">
      <w:pPr>
        <w:pBdr>
          <w:top w:val="nil"/>
          <w:left w:val="nil"/>
          <w:bottom w:val="nil"/>
          <w:right w:val="nil"/>
          <w:between w:val="nil"/>
        </w:pBdr>
        <w:ind w:left="-567"/>
      </w:pPr>
      <w:r>
        <w:t xml:space="preserve">Barnet kan ha en placering vid förskola eller fritidshem på dagtid. Skjuts till eller från Humlan </w:t>
      </w:r>
      <w:r w:rsidR="334E3886">
        <w:t>erbjuds</w:t>
      </w:r>
      <w:r>
        <w:t xml:space="preserve"> inte.</w:t>
      </w:r>
    </w:p>
    <w:p w14:paraId="55F97B3E" w14:textId="77777777" w:rsidR="00367823" w:rsidRPr="00367823" w:rsidRDefault="00367823" w:rsidP="076BABFB">
      <w:pPr>
        <w:pBdr>
          <w:top w:val="nil"/>
          <w:left w:val="nil"/>
          <w:bottom w:val="nil"/>
          <w:right w:val="nil"/>
          <w:between w:val="nil"/>
        </w:pBdr>
        <w:ind w:left="-567"/>
      </w:pPr>
    </w:p>
    <w:p w14:paraId="5EF9D862" w14:textId="77777777" w:rsidR="00367823" w:rsidRPr="00367823" w:rsidRDefault="00367823" w:rsidP="076BABFB">
      <w:pPr>
        <w:pBdr>
          <w:top w:val="nil"/>
          <w:left w:val="nil"/>
          <w:bottom w:val="nil"/>
          <w:right w:val="nil"/>
          <w:between w:val="nil"/>
        </w:pBdr>
        <w:ind w:left="-567"/>
        <w:rPr>
          <w:i/>
          <w:iCs/>
        </w:rPr>
      </w:pPr>
      <w:r w:rsidRPr="076BABFB">
        <w:rPr>
          <w:i/>
          <w:iCs/>
        </w:rPr>
        <w:t>Öppettider för verksamheten</w:t>
      </w:r>
    </w:p>
    <w:p w14:paraId="31EEFFCB" w14:textId="77777777" w:rsidR="00367823" w:rsidRPr="00367823" w:rsidRDefault="00367823" w:rsidP="076BABFB">
      <w:pPr>
        <w:pBdr>
          <w:top w:val="nil"/>
          <w:left w:val="nil"/>
          <w:bottom w:val="nil"/>
          <w:right w:val="nil"/>
          <w:between w:val="nil"/>
        </w:pBdr>
        <w:ind w:left="-567"/>
      </w:pPr>
      <w:r>
        <w:t xml:space="preserve">Omsorg på obekväm arbetstid erbjuds under tid då övrig förskole- och fritidsverksamhet inte håller öppet. </w:t>
      </w:r>
    </w:p>
    <w:p w14:paraId="38D7E092" w14:textId="77777777" w:rsidR="00367823" w:rsidRPr="00367823" w:rsidRDefault="00367823" w:rsidP="076BABFB">
      <w:pPr>
        <w:ind w:left="-567"/>
        <w:rPr>
          <w:b/>
          <w:bCs/>
          <w:strike/>
          <w:color w:val="FF0000"/>
        </w:rPr>
      </w:pPr>
    </w:p>
    <w:p w14:paraId="4CCF0200" w14:textId="77777777" w:rsidR="00367823" w:rsidRPr="00367823" w:rsidRDefault="00367823" w:rsidP="076BABFB">
      <w:pPr>
        <w:ind w:left="-567"/>
      </w:pPr>
      <w:r>
        <w:t xml:space="preserve">Vardagar </w:t>
      </w:r>
      <w:r>
        <w:tab/>
        <w:t>16:00-07:30</w:t>
      </w:r>
    </w:p>
    <w:p w14:paraId="3C8CA659" w14:textId="77777777" w:rsidR="00367823" w:rsidRPr="00367823" w:rsidRDefault="00367823" w:rsidP="076BABFB">
      <w:pPr>
        <w:ind w:left="-567"/>
      </w:pPr>
      <w:r>
        <w:t xml:space="preserve">Varannan helg </w:t>
      </w:r>
      <w:r>
        <w:tab/>
        <w:t>00:00-24:00</w:t>
      </w:r>
    </w:p>
    <w:p w14:paraId="7AD670D5" w14:textId="6E7EE6BC" w:rsidR="00367823" w:rsidRPr="00367823" w:rsidRDefault="00653432" w:rsidP="076BABFB">
      <w:pPr>
        <w:ind w:left="-567"/>
      </w:pPr>
      <w:r>
        <w:t>På m</w:t>
      </w:r>
      <w:r w:rsidR="00367823">
        <w:t xml:space="preserve">idsommarafton, julafton och nyårsafton </w:t>
      </w:r>
      <w:r>
        <w:t xml:space="preserve">är verksamheten </w:t>
      </w:r>
      <w:r w:rsidR="00367823">
        <w:t>stäng</w:t>
      </w:r>
      <w:r>
        <w:t>d</w:t>
      </w:r>
      <w:r w:rsidR="00367823">
        <w:t>.</w:t>
      </w:r>
    </w:p>
    <w:p w14:paraId="754278E1" w14:textId="77777777" w:rsidR="00367823" w:rsidRPr="00367823" w:rsidRDefault="00367823" w:rsidP="076BABFB">
      <w:pPr>
        <w:pBdr>
          <w:top w:val="nil"/>
          <w:left w:val="nil"/>
          <w:bottom w:val="nil"/>
          <w:right w:val="nil"/>
          <w:between w:val="nil"/>
        </w:pBdr>
        <w:ind w:left="-567"/>
      </w:pPr>
    </w:p>
    <w:p w14:paraId="12244E5F" w14:textId="77777777" w:rsidR="00367823" w:rsidRPr="00367823" w:rsidRDefault="00367823" w:rsidP="076BABFB">
      <w:pPr>
        <w:pBdr>
          <w:top w:val="nil"/>
          <w:left w:val="nil"/>
          <w:bottom w:val="nil"/>
          <w:right w:val="nil"/>
          <w:between w:val="nil"/>
        </w:pBdr>
        <w:ind w:left="-567"/>
        <w:rPr>
          <w:i/>
          <w:iCs/>
        </w:rPr>
      </w:pPr>
      <w:r w:rsidRPr="076BABFB">
        <w:rPr>
          <w:i/>
          <w:iCs/>
        </w:rPr>
        <w:t>Villkor för att erbjudas omsorg på obekväm arbetstid</w:t>
      </w:r>
    </w:p>
    <w:p w14:paraId="15DF4517" w14:textId="7819A7FB" w:rsidR="00367823" w:rsidRPr="00367823" w:rsidRDefault="00367823" w:rsidP="076BABFB">
      <w:pPr>
        <w:pBdr>
          <w:top w:val="nil"/>
          <w:left w:val="nil"/>
          <w:bottom w:val="nil"/>
          <w:right w:val="nil"/>
          <w:between w:val="nil"/>
        </w:pBdr>
        <w:ind w:left="-567"/>
      </w:pPr>
      <w:r>
        <w:t>Det krävs att arbetet är vårdnadshavare</w:t>
      </w:r>
      <w:r w:rsidR="08209CA4">
        <w:t>n</w:t>
      </w:r>
      <w:r>
        <w:t>s ordinarie arbete. Extraarbete på grund av studier, eller av andra skäl ger inte rätt till omsorg. Rätt till omsorg föreligger inte heller vid föräldraledighet, arbetslöshet, sjukdom, sjukskrivning, semester eller annan ledighet.</w:t>
      </w:r>
    </w:p>
    <w:p w14:paraId="316A4E23" w14:textId="77777777" w:rsidR="00367823" w:rsidRPr="00367823" w:rsidRDefault="00367823" w:rsidP="0017450D">
      <w:pPr>
        <w:numPr>
          <w:ilvl w:val="0"/>
          <w:numId w:val="20"/>
        </w:numPr>
        <w:pBdr>
          <w:top w:val="nil"/>
          <w:left w:val="nil"/>
          <w:bottom w:val="nil"/>
          <w:right w:val="nil"/>
          <w:between w:val="nil"/>
        </w:pBdr>
        <w:rPr>
          <w:color w:val="000000"/>
        </w:rPr>
      </w:pPr>
      <w:r w:rsidRPr="076BABFB">
        <w:rPr>
          <w:color w:val="000000" w:themeColor="text1"/>
        </w:rPr>
        <w:t>Tillsynsbehovet ska av kontinuitetsskäl uppgå till minst 4 tillfällen per månad, undantag görs för längre sammanhängande semester.</w:t>
      </w:r>
    </w:p>
    <w:p w14:paraId="564452D4" w14:textId="77777777" w:rsidR="00367823" w:rsidRPr="00367823" w:rsidRDefault="00367823" w:rsidP="0017450D">
      <w:pPr>
        <w:numPr>
          <w:ilvl w:val="0"/>
          <w:numId w:val="20"/>
        </w:numPr>
        <w:pBdr>
          <w:top w:val="nil"/>
          <w:left w:val="nil"/>
          <w:bottom w:val="nil"/>
          <w:right w:val="nil"/>
          <w:between w:val="nil"/>
        </w:pBdr>
        <w:rPr>
          <w:color w:val="000000"/>
        </w:rPr>
      </w:pPr>
      <w:r w:rsidRPr="076BABFB">
        <w:rPr>
          <w:color w:val="000000" w:themeColor="text1"/>
        </w:rPr>
        <w:t>Behov av omsorg ska inte kunna tillgodoses på annat sätt.</w:t>
      </w:r>
    </w:p>
    <w:p w14:paraId="162A7F1C" w14:textId="77777777" w:rsidR="00367823" w:rsidRPr="00367823" w:rsidRDefault="00367823" w:rsidP="0017450D">
      <w:pPr>
        <w:numPr>
          <w:ilvl w:val="0"/>
          <w:numId w:val="20"/>
        </w:numPr>
        <w:pBdr>
          <w:top w:val="nil"/>
          <w:left w:val="nil"/>
          <w:bottom w:val="nil"/>
          <w:right w:val="nil"/>
          <w:between w:val="nil"/>
        </w:pBdr>
        <w:rPr>
          <w:color w:val="000000"/>
        </w:rPr>
      </w:pPr>
      <w:r w:rsidRPr="076BABFB">
        <w:rPr>
          <w:color w:val="000000" w:themeColor="text1"/>
        </w:rPr>
        <w:t>Den som vårdnadshavaren sammanbor med ska också arbeta på obekväma arbetstider.</w:t>
      </w:r>
    </w:p>
    <w:p w14:paraId="775B24D1" w14:textId="77777777" w:rsidR="00367823" w:rsidRPr="00367823" w:rsidRDefault="00367823" w:rsidP="0017450D">
      <w:pPr>
        <w:numPr>
          <w:ilvl w:val="0"/>
          <w:numId w:val="20"/>
        </w:numPr>
        <w:pBdr>
          <w:top w:val="nil"/>
          <w:left w:val="nil"/>
          <w:bottom w:val="nil"/>
          <w:right w:val="nil"/>
          <w:between w:val="nil"/>
        </w:pBdr>
        <w:rPr>
          <w:color w:val="000000"/>
        </w:rPr>
      </w:pPr>
      <w:r w:rsidRPr="076BABFB">
        <w:rPr>
          <w:color w:val="000000" w:themeColor="text1"/>
        </w:rPr>
        <w:t>Med sammanboende jämställs föräldrar/vårdnadshavare som sammanbor i äktenskap eller äktenskapsliknande förhållanden med någon som inte är förälder till barnet.</w:t>
      </w:r>
    </w:p>
    <w:p w14:paraId="0AA3A2E7" w14:textId="6CAE70AC" w:rsidR="00367823" w:rsidRPr="00367823" w:rsidRDefault="00367823" w:rsidP="0017450D">
      <w:pPr>
        <w:numPr>
          <w:ilvl w:val="0"/>
          <w:numId w:val="20"/>
        </w:numPr>
        <w:pBdr>
          <w:top w:val="nil"/>
          <w:left w:val="nil"/>
          <w:bottom w:val="nil"/>
          <w:right w:val="nil"/>
          <w:between w:val="nil"/>
        </w:pBdr>
        <w:ind w:left="142"/>
      </w:pPr>
      <w:r w:rsidRPr="076BABFB">
        <w:rPr>
          <w:color w:val="000000" w:themeColor="text1"/>
        </w:rPr>
        <w:t xml:space="preserve">Vid gemensam vårdnad är utgångspunkten ett gemensamt ansvar för barnet. I de fall </w:t>
      </w:r>
      <w:r>
        <w:t>vårdnadshavare inte har gemensam vårdnad och/eller bor på skilda håll behöver den sökande undersöka möjligheten att få hjälp av den andra vårdnadshavaren eller annan</w:t>
      </w:r>
      <w:r w:rsidR="5C448B61">
        <w:t xml:space="preserve"> </w:t>
      </w:r>
      <w:r>
        <w:t>släkting.</w:t>
      </w:r>
    </w:p>
    <w:p w14:paraId="42AD2EB1" w14:textId="77777777" w:rsidR="00367823" w:rsidRDefault="00367823" w:rsidP="076BABFB">
      <w:pPr>
        <w:pBdr>
          <w:top w:val="nil"/>
          <w:left w:val="nil"/>
          <w:bottom w:val="nil"/>
          <w:right w:val="nil"/>
          <w:between w:val="nil"/>
        </w:pBdr>
        <w:ind w:left="-567"/>
        <w:rPr>
          <w:sz w:val="22"/>
          <w:szCs w:val="22"/>
        </w:rPr>
      </w:pPr>
    </w:p>
    <w:p w14:paraId="01008836" w14:textId="1EFE6299" w:rsidR="00AB4D00" w:rsidRDefault="00367823" w:rsidP="076BABFB">
      <w:pPr>
        <w:pStyle w:val="Rubrik3"/>
        <w:numPr>
          <w:ilvl w:val="0"/>
          <w:numId w:val="0"/>
        </w:numPr>
        <w:ind w:left="720" w:hanging="720"/>
        <w:rPr>
          <w:b/>
          <w:bCs/>
          <w:color w:val="000000"/>
        </w:rPr>
      </w:pPr>
      <w:bookmarkStart w:id="13" w:name="_Toc178228933"/>
      <w:r w:rsidRPr="076BABFB">
        <w:rPr>
          <w:b/>
          <w:bCs/>
          <w:color w:val="000000" w:themeColor="text1"/>
        </w:rPr>
        <w:t>3.2. Ansökan och kö</w:t>
      </w:r>
      <w:bookmarkEnd w:id="13"/>
    </w:p>
    <w:p w14:paraId="5763B102" w14:textId="68B64677" w:rsidR="00367823" w:rsidRPr="00367823" w:rsidRDefault="00367823" w:rsidP="076BABFB">
      <w:pPr>
        <w:pBdr>
          <w:top w:val="nil"/>
          <w:left w:val="nil"/>
          <w:bottom w:val="nil"/>
          <w:right w:val="nil"/>
          <w:between w:val="nil"/>
        </w:pBdr>
        <w:ind w:left="-567"/>
      </w:pPr>
      <w:r>
        <w:t xml:space="preserve">Ansökan sker vid behov och plats erbjuds vid möjlighet. Handläggningstiden kan variera, men vanligtvis gäller minst en månad. Fullständig ansökan krävs för att handläggning kan ske. Stickprovskontroller </w:t>
      </w:r>
      <w:r w:rsidR="38F6F96B">
        <w:t>görs</w:t>
      </w:r>
      <w:r>
        <w:t xml:space="preserve"> genom att verksamhetsansvarig kontaktar arbetsgivaren för att stämma av verklig arbetstid mot uppgivet omsorgsbehov. Vårdnadshavare som ansöker om omsorg på obekväm arbetstid ska i samband med erbjudande av placering lämna in:</w:t>
      </w:r>
    </w:p>
    <w:p w14:paraId="268A7EA8" w14:textId="77777777" w:rsidR="00367823" w:rsidRPr="00367823" w:rsidRDefault="00367823" w:rsidP="076BABFB">
      <w:pPr>
        <w:pBdr>
          <w:top w:val="nil"/>
          <w:left w:val="nil"/>
          <w:bottom w:val="nil"/>
          <w:right w:val="nil"/>
          <w:between w:val="nil"/>
        </w:pBdr>
        <w:ind w:left="-567"/>
      </w:pPr>
    </w:p>
    <w:p w14:paraId="2A29C036" w14:textId="21D861F9" w:rsidR="00367823" w:rsidRPr="00367823" w:rsidRDefault="00367823" w:rsidP="076BABFB">
      <w:pPr>
        <w:pBdr>
          <w:top w:val="nil"/>
          <w:left w:val="nil"/>
          <w:bottom w:val="nil"/>
          <w:right w:val="nil"/>
          <w:between w:val="nil"/>
        </w:pBdr>
        <w:ind w:left="-567"/>
        <w:rPr>
          <w:color w:val="000000"/>
        </w:rPr>
      </w:pPr>
      <w:r>
        <w:t>För plats på verksamheten Humlan krävs ett</w:t>
      </w:r>
      <w:r w:rsidR="7787EB40">
        <w:t xml:space="preserve"> intyg</w:t>
      </w:r>
      <w:r>
        <w:t xml:space="preserve"> </w:t>
      </w:r>
      <w:r w:rsidRPr="076BABFB">
        <w:rPr>
          <w:color w:val="000000" w:themeColor="text1"/>
        </w:rPr>
        <w:t>från arbetsgivaren</w:t>
      </w:r>
      <w:r>
        <w:t xml:space="preserve"> </w:t>
      </w:r>
      <w:r w:rsidRPr="076BABFB">
        <w:rPr>
          <w:color w:val="000000" w:themeColor="text1"/>
        </w:rPr>
        <w:t xml:space="preserve">där det framgår </w:t>
      </w:r>
    </w:p>
    <w:p w14:paraId="1EBF8E8B" w14:textId="77777777" w:rsidR="00367823" w:rsidRPr="00367823" w:rsidRDefault="00367823" w:rsidP="0017450D">
      <w:pPr>
        <w:numPr>
          <w:ilvl w:val="0"/>
          <w:numId w:val="21"/>
        </w:numPr>
        <w:pBdr>
          <w:top w:val="nil"/>
          <w:left w:val="nil"/>
          <w:bottom w:val="nil"/>
          <w:right w:val="nil"/>
          <w:between w:val="nil"/>
        </w:pBdr>
        <w:ind w:left="708"/>
        <w:rPr>
          <w:color w:val="000000"/>
        </w:rPr>
      </w:pPr>
      <w:r w:rsidRPr="076BABFB">
        <w:rPr>
          <w:color w:val="000000" w:themeColor="text1"/>
        </w:rPr>
        <w:t xml:space="preserve">typ av anställning </w:t>
      </w:r>
    </w:p>
    <w:p w14:paraId="35CC2371" w14:textId="77777777" w:rsidR="00367823" w:rsidRPr="00367823" w:rsidRDefault="00367823" w:rsidP="0017450D">
      <w:pPr>
        <w:numPr>
          <w:ilvl w:val="0"/>
          <w:numId w:val="21"/>
        </w:numPr>
        <w:pBdr>
          <w:top w:val="nil"/>
          <w:left w:val="nil"/>
          <w:bottom w:val="nil"/>
          <w:right w:val="nil"/>
          <w:between w:val="nil"/>
        </w:pBdr>
        <w:ind w:left="708"/>
        <w:rPr>
          <w:color w:val="000000"/>
        </w:rPr>
      </w:pPr>
      <w:r w:rsidRPr="076BABFB">
        <w:rPr>
          <w:color w:val="000000" w:themeColor="text1"/>
        </w:rPr>
        <w:t>anställningsperiod</w:t>
      </w:r>
    </w:p>
    <w:p w14:paraId="737881AF" w14:textId="77777777" w:rsidR="00367823" w:rsidRPr="00367823" w:rsidRDefault="00367823" w:rsidP="0017450D">
      <w:pPr>
        <w:numPr>
          <w:ilvl w:val="0"/>
          <w:numId w:val="21"/>
        </w:numPr>
        <w:pBdr>
          <w:top w:val="nil"/>
          <w:left w:val="nil"/>
          <w:bottom w:val="nil"/>
          <w:right w:val="nil"/>
          <w:between w:val="nil"/>
        </w:pBdr>
        <w:ind w:left="708"/>
      </w:pPr>
      <w:r w:rsidRPr="076BABFB">
        <w:rPr>
          <w:color w:val="000000" w:themeColor="text1"/>
        </w:rPr>
        <w:t xml:space="preserve">obekväma arbetstider </w:t>
      </w:r>
      <w:r>
        <w:t>som arbetet innebär</w:t>
      </w:r>
    </w:p>
    <w:p w14:paraId="71141C65" w14:textId="77777777" w:rsidR="00367823" w:rsidRPr="00367823" w:rsidRDefault="00367823" w:rsidP="0017450D">
      <w:pPr>
        <w:numPr>
          <w:ilvl w:val="0"/>
          <w:numId w:val="21"/>
        </w:numPr>
        <w:pBdr>
          <w:top w:val="nil"/>
          <w:left w:val="nil"/>
          <w:bottom w:val="nil"/>
          <w:right w:val="nil"/>
          <w:between w:val="nil"/>
        </w:pBdr>
        <w:ind w:left="708"/>
      </w:pPr>
      <w:r w:rsidRPr="076BABFB">
        <w:rPr>
          <w:color w:val="000000" w:themeColor="text1"/>
        </w:rPr>
        <w:t>kontaktuppgifter samt befattning på den som utfärdat intyget</w:t>
      </w:r>
    </w:p>
    <w:p w14:paraId="2B92386B" w14:textId="77777777" w:rsidR="00367823" w:rsidRPr="00367823" w:rsidRDefault="00367823" w:rsidP="076BABFB">
      <w:pPr>
        <w:pBdr>
          <w:top w:val="nil"/>
          <w:left w:val="nil"/>
          <w:bottom w:val="nil"/>
          <w:right w:val="nil"/>
          <w:between w:val="nil"/>
        </w:pBdr>
        <w:ind w:left="720"/>
      </w:pPr>
    </w:p>
    <w:p w14:paraId="238B1FBD" w14:textId="63F4C42A" w:rsidR="00367823" w:rsidRPr="00367823" w:rsidRDefault="00367823" w:rsidP="076BABFB">
      <w:pPr>
        <w:pBdr>
          <w:top w:val="nil"/>
          <w:left w:val="nil"/>
          <w:bottom w:val="nil"/>
          <w:right w:val="nil"/>
          <w:between w:val="nil"/>
        </w:pBdr>
        <w:ind w:left="-566"/>
      </w:pPr>
      <w:r w:rsidRPr="076BABFB">
        <w:rPr>
          <w:color w:val="000000" w:themeColor="text1"/>
        </w:rPr>
        <w:t>Ansökan om omsorg på obekväm arbetstid görs digitalt på kommunens hemsida</w:t>
      </w:r>
      <w:r>
        <w:t xml:space="preserve"> där även arbetsgivarintyg laddas upp.</w:t>
      </w:r>
      <w:r w:rsidR="00653432">
        <w:t xml:space="preserve"> </w:t>
      </w:r>
      <w:r>
        <w:t>För att behålla platsen krävs en uppdatering av arbetsgivarintyg från arbetsgivaren varje termin. Intyget ska vara inskickat senast den sista september och den sista februari.</w:t>
      </w:r>
    </w:p>
    <w:p w14:paraId="2B4D5859" w14:textId="77777777" w:rsidR="00367823" w:rsidRPr="00367823" w:rsidRDefault="00367823" w:rsidP="076BABFB">
      <w:pPr>
        <w:pBdr>
          <w:top w:val="nil"/>
          <w:left w:val="nil"/>
          <w:bottom w:val="nil"/>
          <w:right w:val="nil"/>
          <w:between w:val="nil"/>
        </w:pBdr>
        <w:ind w:left="-567"/>
      </w:pPr>
    </w:p>
    <w:p w14:paraId="51431B22" w14:textId="77777777" w:rsidR="00367823" w:rsidRPr="00367823" w:rsidRDefault="00367823" w:rsidP="076BABFB">
      <w:pPr>
        <w:pBdr>
          <w:top w:val="nil"/>
          <w:left w:val="nil"/>
          <w:bottom w:val="nil"/>
          <w:right w:val="nil"/>
          <w:between w:val="nil"/>
        </w:pBdr>
        <w:ind w:left="-567"/>
        <w:rPr>
          <w:i/>
          <w:iCs/>
        </w:rPr>
      </w:pPr>
      <w:r w:rsidRPr="076BABFB">
        <w:rPr>
          <w:i/>
          <w:iCs/>
        </w:rPr>
        <w:t>Ändrat behov utifrån ansökan</w:t>
      </w:r>
    </w:p>
    <w:p w14:paraId="1674C829" w14:textId="77777777" w:rsidR="00367823" w:rsidRDefault="00367823" w:rsidP="076BABFB">
      <w:pPr>
        <w:pBdr>
          <w:top w:val="nil"/>
          <w:left w:val="nil"/>
          <w:bottom w:val="nil"/>
          <w:right w:val="nil"/>
          <w:between w:val="nil"/>
        </w:pBdr>
        <w:ind w:left="-567"/>
      </w:pPr>
      <w:r>
        <w:t>Barnplacering baseras på ansökt behov. Ändras vårdnadshavarens arbetsförhållande och behovet för omsorg på obekväm arbetstid krävs en ny ansökan.</w:t>
      </w:r>
    </w:p>
    <w:p w14:paraId="66C502B1" w14:textId="77777777" w:rsidR="00103ADA" w:rsidRDefault="00103ADA" w:rsidP="076BABFB">
      <w:pPr>
        <w:pBdr>
          <w:top w:val="nil"/>
          <w:left w:val="nil"/>
          <w:bottom w:val="nil"/>
          <w:right w:val="nil"/>
          <w:between w:val="nil"/>
        </w:pBdr>
        <w:ind w:left="-567"/>
      </w:pPr>
    </w:p>
    <w:p w14:paraId="5244E12D" w14:textId="77777777" w:rsidR="00367823" w:rsidRPr="00367823" w:rsidRDefault="00367823" w:rsidP="076BABFB">
      <w:pPr>
        <w:pBdr>
          <w:top w:val="nil"/>
          <w:left w:val="nil"/>
          <w:bottom w:val="nil"/>
          <w:right w:val="nil"/>
          <w:between w:val="nil"/>
        </w:pBdr>
        <w:ind w:left="-567"/>
        <w:rPr>
          <w:i/>
          <w:iCs/>
        </w:rPr>
      </w:pPr>
      <w:r w:rsidRPr="076BABFB">
        <w:rPr>
          <w:i/>
          <w:iCs/>
        </w:rPr>
        <w:t>Erbjudande om plats</w:t>
      </w:r>
    </w:p>
    <w:p w14:paraId="377F6C6A" w14:textId="77777777" w:rsidR="00367823" w:rsidRPr="00367823" w:rsidRDefault="00367823" w:rsidP="076BABFB">
      <w:pPr>
        <w:pBdr>
          <w:top w:val="nil"/>
          <w:left w:val="nil"/>
          <w:bottom w:val="nil"/>
          <w:right w:val="nil"/>
          <w:between w:val="nil"/>
        </w:pBdr>
        <w:ind w:left="-567"/>
      </w:pPr>
      <w:r>
        <w:t>Om vårdnadshavare har obetalda barnomsorgsavgifter (skuld) ges inget erbjudande om plats förrän skulden är betald.</w:t>
      </w:r>
    </w:p>
    <w:p w14:paraId="2E6EFC05" w14:textId="77777777" w:rsidR="00367823" w:rsidRPr="00367823" w:rsidRDefault="00367823" w:rsidP="0017450D">
      <w:pPr>
        <w:numPr>
          <w:ilvl w:val="0"/>
          <w:numId w:val="22"/>
        </w:numPr>
        <w:pBdr>
          <w:top w:val="nil"/>
          <w:left w:val="nil"/>
          <w:bottom w:val="nil"/>
          <w:right w:val="nil"/>
          <w:between w:val="nil"/>
        </w:pBdr>
        <w:rPr>
          <w:color w:val="000000"/>
        </w:rPr>
      </w:pPr>
      <w:r w:rsidRPr="076BABFB">
        <w:rPr>
          <w:color w:val="000000" w:themeColor="text1"/>
        </w:rPr>
        <w:t>När en plats är ledig skickas placeringserbjudande ut i kommunen e-tjänst. Besvaras inte erbjudandet inom angiven tid erbjuds platsen till annan sökande och barnet tas ur kön.</w:t>
      </w:r>
    </w:p>
    <w:p w14:paraId="72C719AA" w14:textId="77777777" w:rsidR="00367823" w:rsidRPr="00367823" w:rsidRDefault="00367823" w:rsidP="0017450D">
      <w:pPr>
        <w:numPr>
          <w:ilvl w:val="0"/>
          <w:numId w:val="22"/>
        </w:numPr>
        <w:pBdr>
          <w:top w:val="nil"/>
          <w:left w:val="nil"/>
          <w:bottom w:val="nil"/>
          <w:right w:val="nil"/>
          <w:between w:val="nil"/>
        </w:pBdr>
        <w:rPr>
          <w:color w:val="000000"/>
        </w:rPr>
      </w:pPr>
      <w:r w:rsidRPr="076BABFB">
        <w:rPr>
          <w:color w:val="000000" w:themeColor="text1"/>
        </w:rPr>
        <w:t>När ett erbjudande har accepterats skickas ett placeringsbeslut och barnet tas ur kön</w:t>
      </w:r>
    </w:p>
    <w:p w14:paraId="5B308465" w14:textId="77777777" w:rsidR="00367823" w:rsidRPr="00367823" w:rsidRDefault="00367823" w:rsidP="0017450D">
      <w:pPr>
        <w:numPr>
          <w:ilvl w:val="0"/>
          <w:numId w:val="22"/>
        </w:numPr>
        <w:pBdr>
          <w:top w:val="nil"/>
          <w:left w:val="nil"/>
          <w:bottom w:val="nil"/>
          <w:right w:val="nil"/>
          <w:between w:val="nil"/>
        </w:pBdr>
        <w:rPr>
          <w:color w:val="000000"/>
        </w:rPr>
      </w:pPr>
      <w:r w:rsidRPr="076BABFB">
        <w:rPr>
          <w:color w:val="000000" w:themeColor="text1"/>
        </w:rPr>
        <w:t>Om vårdnadshavare avböjer ett erbjudande om plats tas barnet ur kön.</w:t>
      </w:r>
    </w:p>
    <w:p w14:paraId="201945A0" w14:textId="0490CDE4" w:rsidR="00367823" w:rsidRDefault="00367823" w:rsidP="076BABFB">
      <w:pPr>
        <w:pStyle w:val="Brdtext"/>
      </w:pPr>
    </w:p>
    <w:p w14:paraId="4237513C" w14:textId="5F34477B" w:rsidR="00367823" w:rsidRDefault="00367823" w:rsidP="076BABFB">
      <w:pPr>
        <w:pStyle w:val="Brdtext"/>
      </w:pPr>
    </w:p>
    <w:p w14:paraId="73A72DF8" w14:textId="2D1A7531" w:rsidR="00367823" w:rsidRDefault="00692D0F" w:rsidP="076BABFB">
      <w:pPr>
        <w:pStyle w:val="Rubrik3"/>
        <w:numPr>
          <w:ilvl w:val="0"/>
          <w:numId w:val="0"/>
        </w:numPr>
        <w:ind w:left="720" w:hanging="720"/>
        <w:rPr>
          <w:b/>
          <w:bCs/>
          <w:color w:val="000000"/>
        </w:rPr>
      </w:pPr>
      <w:bookmarkStart w:id="14" w:name="_Toc178228934"/>
      <w:r w:rsidRPr="076BABFB">
        <w:rPr>
          <w:b/>
          <w:bCs/>
          <w:color w:val="000000" w:themeColor="text1"/>
        </w:rPr>
        <w:t>3.3. När barnet har en placering</w:t>
      </w:r>
      <w:bookmarkEnd w:id="14"/>
    </w:p>
    <w:p w14:paraId="28FD07E5" w14:textId="77777777" w:rsidR="00971611" w:rsidRPr="00971611" w:rsidRDefault="00971611" w:rsidP="076BABFB">
      <w:pPr>
        <w:pBdr>
          <w:top w:val="nil"/>
          <w:left w:val="nil"/>
          <w:bottom w:val="nil"/>
          <w:right w:val="nil"/>
          <w:between w:val="nil"/>
        </w:pBdr>
        <w:ind w:left="-567"/>
        <w:rPr>
          <w:i/>
          <w:iCs/>
        </w:rPr>
      </w:pPr>
      <w:r w:rsidRPr="076BABFB">
        <w:rPr>
          <w:i/>
          <w:iCs/>
        </w:rPr>
        <w:t>Introduktion</w:t>
      </w:r>
    </w:p>
    <w:p w14:paraId="0E24B788" w14:textId="77777777" w:rsidR="00971611" w:rsidRPr="004C067A" w:rsidRDefault="00971611" w:rsidP="076BABFB">
      <w:pPr>
        <w:pBdr>
          <w:top w:val="nil"/>
          <w:left w:val="nil"/>
          <w:bottom w:val="nil"/>
          <w:right w:val="nil"/>
          <w:between w:val="nil"/>
        </w:pBdr>
        <w:ind w:left="-567"/>
      </w:pPr>
      <w:r>
        <w:t xml:space="preserve">Barnets introduktion ska börja på placeringsdatum. Inskolningstid är den tid barnet behöver för att bli trygg i sin nya miljö. Antalet dagar och tid varierar och avgörs i varje enskilt fall av vårdnadshavare och personal. </w:t>
      </w:r>
    </w:p>
    <w:p w14:paraId="6B0E91D2" w14:textId="77777777" w:rsidR="00971611" w:rsidRPr="00971611" w:rsidRDefault="00971611" w:rsidP="076BABFB">
      <w:pPr>
        <w:pStyle w:val="Brdtext"/>
      </w:pPr>
    </w:p>
    <w:p w14:paraId="3C31F754" w14:textId="77777777" w:rsidR="00692D0F" w:rsidRPr="00692D0F" w:rsidRDefault="00692D0F" w:rsidP="076BABFB">
      <w:pPr>
        <w:pBdr>
          <w:top w:val="nil"/>
          <w:left w:val="nil"/>
          <w:bottom w:val="nil"/>
          <w:right w:val="nil"/>
          <w:between w:val="nil"/>
        </w:pBdr>
        <w:ind w:left="-567"/>
        <w:rPr>
          <w:i/>
          <w:iCs/>
        </w:rPr>
      </w:pPr>
      <w:r w:rsidRPr="076BABFB">
        <w:rPr>
          <w:i/>
          <w:iCs/>
        </w:rPr>
        <w:t>Schema</w:t>
      </w:r>
    </w:p>
    <w:p w14:paraId="63EA28A8" w14:textId="560F70F3" w:rsidR="00692D0F" w:rsidRDefault="00692D0F" w:rsidP="076BABFB">
      <w:pPr>
        <w:pBdr>
          <w:top w:val="nil"/>
          <w:left w:val="nil"/>
          <w:bottom w:val="nil"/>
          <w:right w:val="nil"/>
          <w:between w:val="nil"/>
        </w:pBdr>
        <w:ind w:left="-567"/>
      </w:pPr>
      <w:r>
        <w:t>Barnets tid i verksamheten bestäms av vårdnadshavarnas arbetstid, restid samt sovtid vid nattarbete. Barnets schema ska registreras i Edlevo. Schemaändring eller behov av omsorg utanför inlämnat schema ska meddelas avdelningen senast tre dagar i förväg. Om bokning av tid sker med kortare varsel kommer verksamheten att avgöra om planeringen tillåter önskad ändring/bokning. Detta innebär alltså att personalen kan säga nej till omsorg om schemaändringen sker mindre än tre dagar innan behov finns. Vid eventuellt behov av omsorg annan tid utanför inlämnat schema kontakta</w:t>
      </w:r>
      <w:r w:rsidR="43144E11">
        <w:t>s</w:t>
      </w:r>
      <w:r>
        <w:t xml:space="preserve"> personal på Humlan på telefon för att få besked om det är möjligt eller inte. De tillfällen när vårdnadshavare har arbetstid på kvällen och inte hinner att hämta senast 22.30 får barnet sova kvar. Vid akut situation om förlängning som innebär övernattning meddelas detta senast 19.30 för att personalen ska hinna förbereda barnet.</w:t>
      </w:r>
    </w:p>
    <w:p w14:paraId="379D9F9F" w14:textId="40165EDE" w:rsidR="00692D0F" w:rsidRDefault="00692D0F" w:rsidP="076BABFB">
      <w:pPr>
        <w:pBdr>
          <w:top w:val="nil"/>
          <w:left w:val="nil"/>
          <w:bottom w:val="nil"/>
          <w:right w:val="nil"/>
          <w:between w:val="nil"/>
        </w:pBdr>
        <w:ind w:left="-567"/>
      </w:pPr>
    </w:p>
    <w:p w14:paraId="48B0E242" w14:textId="77777777" w:rsidR="00692D0F" w:rsidRPr="00692D0F" w:rsidRDefault="00692D0F" w:rsidP="076BABFB">
      <w:pPr>
        <w:pBdr>
          <w:top w:val="nil"/>
          <w:left w:val="nil"/>
          <w:bottom w:val="nil"/>
          <w:right w:val="nil"/>
          <w:between w:val="nil"/>
        </w:pBdr>
        <w:ind w:left="-567"/>
        <w:rPr>
          <w:i/>
          <w:iCs/>
        </w:rPr>
      </w:pPr>
      <w:r w:rsidRPr="076BABFB">
        <w:rPr>
          <w:i/>
          <w:iCs/>
        </w:rPr>
        <w:t>Lämning och hämtning</w:t>
      </w:r>
    </w:p>
    <w:p w14:paraId="44E4E514" w14:textId="77777777" w:rsidR="00692D0F" w:rsidRPr="00692D0F" w:rsidRDefault="00692D0F" w:rsidP="076BABFB">
      <w:pPr>
        <w:pBdr>
          <w:top w:val="nil"/>
          <w:left w:val="nil"/>
          <w:bottom w:val="nil"/>
          <w:right w:val="nil"/>
          <w:between w:val="nil"/>
        </w:pBdr>
        <w:ind w:left="-567"/>
      </w:pPr>
      <w:r>
        <w:t>Det är vårdnadshavaren som ansvarar för barnets lämning och hämtning till och från verksamheten. Om någon annan än vårdnadshavaren ska lämna/hämta barnet ska detta meddelas enligt särskild rutin, vilket innebär att vårdnadshavaren meddelar verksamheten vem som hämtar barnet. Om barnet bor växelvis hos sina vårdnadshavare är det den vårdnadshavare som har placeringen som avgör vem som ska lämna och hämta barnet.</w:t>
      </w:r>
      <w:r w:rsidRPr="076BABFB">
        <w:rPr>
          <w:rFonts w:ascii="Times New Roman" w:hAnsi="Times New Roman"/>
        </w:rPr>
        <w:t>  </w:t>
      </w:r>
    </w:p>
    <w:p w14:paraId="633EF4DB" w14:textId="77777777" w:rsidR="00692D0F" w:rsidRDefault="00692D0F" w:rsidP="076BABFB">
      <w:pPr>
        <w:ind w:left="-567"/>
        <w:rPr>
          <w:i/>
          <w:iCs/>
        </w:rPr>
      </w:pPr>
    </w:p>
    <w:p w14:paraId="1C3507B6" w14:textId="540F1FAC" w:rsidR="00692D0F" w:rsidRPr="00692D0F" w:rsidRDefault="00692D0F" w:rsidP="076BABFB">
      <w:pPr>
        <w:ind w:left="-567"/>
        <w:rPr>
          <w:i/>
          <w:iCs/>
        </w:rPr>
      </w:pPr>
      <w:r w:rsidRPr="076BABFB">
        <w:rPr>
          <w:i/>
          <w:iCs/>
        </w:rPr>
        <w:t>Specialkost</w:t>
      </w:r>
    </w:p>
    <w:p w14:paraId="3975839F" w14:textId="7AD5C738" w:rsidR="00692D0F" w:rsidRPr="00593563" w:rsidRDefault="00692D0F" w:rsidP="076BABFB">
      <w:pPr>
        <w:ind w:left="-567"/>
        <w:rPr>
          <w:i/>
          <w:iCs/>
        </w:rPr>
      </w:pPr>
      <w:r>
        <w:t xml:space="preserve">Vårdnadshavare ansöker om specialkost i e-tjänst. </w:t>
      </w:r>
      <w:r w:rsidR="00593563">
        <w:t>Rektor</w:t>
      </w:r>
      <w:r>
        <w:t xml:space="preserve"> fattar beslut i enlighet med </w:t>
      </w:r>
      <w:r w:rsidRPr="076BABFB">
        <w:rPr>
          <w:i/>
          <w:iCs/>
        </w:rPr>
        <w:t>Riktlinjer för specialkost i förskola och skola för Värmlands län</w:t>
      </w:r>
      <w:r w:rsidR="00593563" w:rsidRPr="076BABFB">
        <w:rPr>
          <w:i/>
          <w:iCs/>
        </w:rPr>
        <w:t>.</w:t>
      </w:r>
    </w:p>
    <w:p w14:paraId="6C472E92" w14:textId="36531A75" w:rsidR="00692D0F" w:rsidRDefault="00692D0F" w:rsidP="076BABFB">
      <w:pPr>
        <w:pBdr>
          <w:top w:val="nil"/>
          <w:left w:val="nil"/>
          <w:bottom w:val="nil"/>
          <w:right w:val="nil"/>
          <w:between w:val="nil"/>
        </w:pBdr>
        <w:ind w:left="-567"/>
      </w:pPr>
    </w:p>
    <w:p w14:paraId="50BC2684" w14:textId="4A135A19" w:rsidR="0045042C" w:rsidRPr="002E5BC4" w:rsidRDefault="0045042C" w:rsidP="002E5BC4">
      <w:pPr>
        <w:pStyle w:val="Rubrik1"/>
      </w:pPr>
      <w:bookmarkStart w:id="15" w:name="_Toc178228935"/>
      <w:r w:rsidRPr="002E5BC4">
        <w:t>KORTTIDSTILLSYN</w:t>
      </w:r>
      <w:bookmarkEnd w:id="15"/>
    </w:p>
    <w:p w14:paraId="076C5698" w14:textId="77777777" w:rsidR="00F31D8E" w:rsidRPr="00F31D8E" w:rsidRDefault="00F31D8E" w:rsidP="076BABFB">
      <w:pPr>
        <w:pStyle w:val="Brdtext"/>
        <w:rPr>
          <w:rFonts w:eastAsia="Gill Sans"/>
        </w:rPr>
      </w:pPr>
    </w:p>
    <w:p w14:paraId="3970EE86" w14:textId="741E46F9" w:rsidR="000D7E16" w:rsidRDefault="0045042C" w:rsidP="076BABFB">
      <w:pPr>
        <w:pBdr>
          <w:top w:val="nil"/>
          <w:left w:val="nil"/>
          <w:bottom w:val="nil"/>
          <w:right w:val="nil"/>
          <w:between w:val="nil"/>
        </w:pBdr>
        <w:ind w:left="-567"/>
      </w:pPr>
      <w:r>
        <w:t>Korttidstillsyn enligt 9 § LSS (</w:t>
      </w:r>
      <w:r w:rsidR="00593563">
        <w:t>L</w:t>
      </w:r>
      <w:r>
        <w:t xml:space="preserve">agen om stöd och service till vissa funktionshindrade) erbjuds elever från och med </w:t>
      </w:r>
      <w:r w:rsidR="709B02F4">
        <w:t>vårterminens slut det år</w:t>
      </w:r>
      <w:r>
        <w:t xml:space="preserve"> eleven fyller 13 år</w:t>
      </w:r>
      <w:r w:rsidR="00593563">
        <w:t>.</w:t>
      </w:r>
      <w:r w:rsidR="000D7E16">
        <w:t xml:space="preserve"> </w:t>
      </w:r>
      <w:r w:rsidR="64B1B5F8">
        <w:t>Ansökan om korttidstillsyn görs till Förvaltningen för stöd, vård och omsorg (SVO)</w:t>
      </w:r>
    </w:p>
    <w:p w14:paraId="7470880D" w14:textId="77777777" w:rsidR="000D7E16" w:rsidRDefault="000D7E16" w:rsidP="076BABFB">
      <w:pPr>
        <w:pBdr>
          <w:top w:val="nil"/>
          <w:left w:val="nil"/>
          <w:bottom w:val="nil"/>
          <w:right w:val="nil"/>
          <w:between w:val="nil"/>
        </w:pBdr>
        <w:ind w:left="-567"/>
        <w:rPr>
          <w:i/>
          <w:iCs/>
          <w:color w:val="FF0000"/>
        </w:rPr>
      </w:pPr>
    </w:p>
    <w:p w14:paraId="5B452345" w14:textId="626AAF67" w:rsidR="0045042C" w:rsidRDefault="0045042C" w:rsidP="076BABFB">
      <w:pPr>
        <w:pBdr>
          <w:top w:val="nil"/>
          <w:left w:val="nil"/>
          <w:bottom w:val="nil"/>
          <w:right w:val="nil"/>
          <w:between w:val="nil"/>
        </w:pBdr>
        <w:ind w:left="-567"/>
        <w:rPr>
          <w:highlight w:val="yellow"/>
        </w:rPr>
      </w:pPr>
    </w:p>
    <w:p w14:paraId="066703B5" w14:textId="77777777" w:rsidR="0045042C" w:rsidRDefault="0045042C" w:rsidP="076BABFB">
      <w:pPr>
        <w:pStyle w:val="Rubrik3"/>
        <w:numPr>
          <w:ilvl w:val="0"/>
          <w:numId w:val="0"/>
        </w:numPr>
        <w:ind w:left="720" w:hanging="720"/>
      </w:pPr>
    </w:p>
    <w:p w14:paraId="42AADAAD" w14:textId="77777777" w:rsidR="0045042C" w:rsidRDefault="0045042C" w:rsidP="076BABFB">
      <w:pPr>
        <w:pBdr>
          <w:top w:val="nil"/>
          <w:left w:val="nil"/>
          <w:bottom w:val="nil"/>
          <w:right w:val="nil"/>
          <w:between w:val="nil"/>
        </w:pBdr>
        <w:ind w:left="-567"/>
      </w:pPr>
    </w:p>
    <w:p w14:paraId="1CD698C5" w14:textId="0361DDE3" w:rsidR="00692D0F" w:rsidRPr="002E5BC4" w:rsidRDefault="00692D0F" w:rsidP="002E5BC4">
      <w:pPr>
        <w:pStyle w:val="Rubrik1"/>
      </w:pPr>
      <w:bookmarkStart w:id="16" w:name="_Toc178228936"/>
      <w:r w:rsidRPr="002E5BC4">
        <w:t>ÖVERGRIPANDE OM AVGIFT OCH AVGIFTSKONTROLL</w:t>
      </w:r>
      <w:bookmarkEnd w:id="16"/>
    </w:p>
    <w:p w14:paraId="3220512A" w14:textId="77777777" w:rsidR="00692D0F" w:rsidRPr="00692D0F" w:rsidRDefault="00692D0F" w:rsidP="076BABFB">
      <w:pPr>
        <w:pBdr>
          <w:top w:val="nil"/>
          <w:left w:val="nil"/>
          <w:bottom w:val="nil"/>
          <w:right w:val="nil"/>
          <w:between w:val="nil"/>
        </w:pBdr>
        <w:ind w:left="-567"/>
      </w:pPr>
    </w:p>
    <w:p w14:paraId="7B46F7D0" w14:textId="6E39F717" w:rsidR="00692D0F" w:rsidRPr="00AE48B2" w:rsidRDefault="0045042C" w:rsidP="076BABFB">
      <w:pPr>
        <w:pStyle w:val="Rubrik3"/>
        <w:numPr>
          <w:ilvl w:val="0"/>
          <w:numId w:val="0"/>
        </w:numPr>
        <w:ind w:left="720" w:hanging="720"/>
        <w:rPr>
          <w:b/>
          <w:bCs/>
          <w:color w:val="000000"/>
        </w:rPr>
      </w:pPr>
      <w:bookmarkStart w:id="17" w:name="_Toc178228937"/>
      <w:r w:rsidRPr="076BABFB">
        <w:rPr>
          <w:b/>
          <w:bCs/>
          <w:color w:val="000000" w:themeColor="text1"/>
        </w:rPr>
        <w:t>5</w:t>
      </w:r>
      <w:r w:rsidR="00AE48B2" w:rsidRPr="076BABFB">
        <w:rPr>
          <w:b/>
          <w:bCs/>
          <w:color w:val="000000" w:themeColor="text1"/>
        </w:rPr>
        <w:t>.1.</w:t>
      </w:r>
      <w:r w:rsidR="00246B3A" w:rsidRPr="076BABFB">
        <w:rPr>
          <w:b/>
          <w:bCs/>
          <w:color w:val="000000" w:themeColor="text1"/>
        </w:rPr>
        <w:t>Registrera inkomst</w:t>
      </w:r>
      <w:bookmarkEnd w:id="17"/>
    </w:p>
    <w:p w14:paraId="6C9DF274" w14:textId="5168A7FE" w:rsidR="00692D0F" w:rsidRPr="00AE48B2" w:rsidRDefault="00692D0F" w:rsidP="076BABFB">
      <w:pPr>
        <w:ind w:left="-567"/>
      </w:pPr>
      <w:r>
        <w:t>Vårdnadshavarna ska</w:t>
      </w:r>
      <w:r w:rsidR="008A638F">
        <w:t xml:space="preserve"> vid ansökan och vid inkomstförändring omgående </w:t>
      </w:r>
      <w:r>
        <w:t>använda appen Edlevo eller e-tjänsten på kommunens hemsida för registrering av hushållets inkomst för att rätt avgift ska debiteras.</w:t>
      </w:r>
    </w:p>
    <w:p w14:paraId="026B2AC7" w14:textId="77777777" w:rsidR="00692D0F" w:rsidRPr="00AE48B2" w:rsidRDefault="00692D0F" w:rsidP="076BABFB">
      <w:pPr>
        <w:ind w:left="-567"/>
      </w:pPr>
    </w:p>
    <w:p w14:paraId="162F3BF6" w14:textId="411BF42C" w:rsidR="00692D0F" w:rsidRPr="008A638F" w:rsidRDefault="00692D0F" w:rsidP="076BABFB">
      <w:pPr>
        <w:ind w:left="-567"/>
        <w:rPr>
          <w:b/>
          <w:bCs/>
        </w:rPr>
      </w:pPr>
      <w:r w:rsidRPr="076BABFB">
        <w:rPr>
          <w:b/>
          <w:bCs/>
        </w:rPr>
        <w:t>Tidsbegränsad avgiftsreducering vid föräldraledighet</w:t>
      </w:r>
    </w:p>
    <w:p w14:paraId="5908C000" w14:textId="77E7B24E" w:rsidR="00246B3A" w:rsidRPr="008A638F" w:rsidRDefault="00692D0F" w:rsidP="076BABFB">
      <w:pPr>
        <w:ind w:left="-567"/>
      </w:pPr>
      <w:r>
        <w:t xml:space="preserve">För vårdnadshavare till barn över tre år finns </w:t>
      </w:r>
      <w:r w:rsidR="00103ADA">
        <w:t xml:space="preserve">en </w:t>
      </w:r>
      <w:r>
        <w:t>möjlighet att ansöka om en avgiftsfri placering</w:t>
      </w:r>
      <w:r w:rsidR="0078528F">
        <w:t xml:space="preserve"> enligt reglerna om allmän förskola</w:t>
      </w:r>
      <w:r>
        <w:t>. Ansökan görs via e-tjänst</w:t>
      </w:r>
      <w:r w:rsidR="00137C99">
        <w:t xml:space="preserve">en </w:t>
      </w:r>
      <w:r w:rsidR="00137C99" w:rsidRPr="076BABFB">
        <w:rPr>
          <w:u w:val="single"/>
        </w:rPr>
        <w:t>Anmälan om aktuell sysselsättning</w:t>
      </w:r>
      <w:r>
        <w:t xml:space="preserve"> på kommunens hemsida.</w:t>
      </w:r>
    </w:p>
    <w:p w14:paraId="7598542B" w14:textId="77777777" w:rsidR="00246B3A" w:rsidRDefault="00246B3A" w:rsidP="076BABFB">
      <w:pPr>
        <w:ind w:left="-567"/>
        <w:rPr>
          <w:color w:val="FF0000"/>
        </w:rPr>
      </w:pPr>
    </w:p>
    <w:p w14:paraId="359A365D" w14:textId="5CF0C523" w:rsidR="00AE48B2" w:rsidRPr="00AE48B2" w:rsidRDefault="0045042C" w:rsidP="076BABFB">
      <w:pPr>
        <w:pStyle w:val="Rubrik3"/>
        <w:numPr>
          <w:ilvl w:val="0"/>
          <w:numId w:val="0"/>
        </w:numPr>
        <w:ind w:left="720" w:hanging="720"/>
        <w:rPr>
          <w:b/>
          <w:bCs/>
          <w:color w:val="000000"/>
        </w:rPr>
      </w:pPr>
      <w:bookmarkStart w:id="18" w:name="_Toc178228938"/>
      <w:r w:rsidRPr="076BABFB">
        <w:rPr>
          <w:b/>
          <w:bCs/>
          <w:color w:val="000000" w:themeColor="text1"/>
        </w:rPr>
        <w:t>5</w:t>
      </w:r>
      <w:r w:rsidR="00AE48B2" w:rsidRPr="076BABFB">
        <w:rPr>
          <w:b/>
          <w:bCs/>
          <w:color w:val="000000" w:themeColor="text1"/>
        </w:rPr>
        <w:t>.</w:t>
      </w:r>
      <w:r w:rsidR="00246B3A" w:rsidRPr="076BABFB">
        <w:rPr>
          <w:b/>
          <w:bCs/>
          <w:color w:val="000000" w:themeColor="text1"/>
        </w:rPr>
        <w:t>2</w:t>
      </w:r>
      <w:r w:rsidR="00AE48B2" w:rsidRPr="076BABFB">
        <w:rPr>
          <w:b/>
          <w:bCs/>
          <w:color w:val="000000" w:themeColor="text1"/>
        </w:rPr>
        <w:t>. Avgifter</w:t>
      </w:r>
      <w:bookmarkEnd w:id="18"/>
    </w:p>
    <w:p w14:paraId="65954924" w14:textId="5C06CFE0" w:rsidR="00AE48B2" w:rsidRPr="00AE48B2" w:rsidRDefault="00AE48B2" w:rsidP="076BABFB">
      <w:pPr>
        <w:ind w:left="-567"/>
      </w:pPr>
      <w:r>
        <w:t xml:space="preserve">Avgiften för förskola, fritidshem och omsorg på obekväm arbetstid räknas utifrån hushållets sammanlagda inkomst. Skolverket justerar årligen inkomsttaket för maxtaxan. </w:t>
      </w:r>
    </w:p>
    <w:p w14:paraId="2B23C544" w14:textId="77777777" w:rsidR="00AE48B2" w:rsidRPr="00AE48B2" w:rsidRDefault="00AE48B2" w:rsidP="076BABFB">
      <w:pPr>
        <w:ind w:left="-567"/>
      </w:pPr>
    </w:p>
    <w:p w14:paraId="16539DB8" w14:textId="0BA4A17B" w:rsidR="00AE48B2" w:rsidRPr="00AE48B2" w:rsidRDefault="00000000" w:rsidP="076BABFB">
      <w:pPr>
        <w:ind w:left="-567"/>
        <w:rPr>
          <w:i/>
          <w:iCs/>
        </w:rPr>
      </w:pPr>
      <w:sdt>
        <w:sdtPr>
          <w:tag w:val="goog_rdk_16"/>
          <w:id w:val="-426886975"/>
        </w:sdtPr>
        <w:sdtContent/>
      </w:sdt>
      <w:sdt>
        <w:sdtPr>
          <w:rPr>
            <w:b/>
            <w:bCs/>
          </w:rPr>
          <w:tag w:val="goog_rdk_17"/>
          <w:id w:val="-1947075164"/>
        </w:sdtPr>
        <w:sdtContent>
          <w:r w:rsidR="0045042C" w:rsidRPr="076BABFB">
            <w:rPr>
              <w:b/>
              <w:bCs/>
            </w:rPr>
            <w:t>Grund för avgift</w:t>
          </w:r>
        </w:sdtContent>
      </w:sdt>
    </w:p>
    <w:p w14:paraId="51550046" w14:textId="4FF86DB7" w:rsidR="00007A0B" w:rsidRDefault="00593563" w:rsidP="076BABFB">
      <w:pPr>
        <w:ind w:left="-567"/>
      </w:pPr>
      <w:r w:rsidRPr="076BABFB">
        <w:rPr>
          <w:color w:val="000000" w:themeColor="text1"/>
        </w:rPr>
        <w:t>Avgiften grundar sig på h</w:t>
      </w:r>
      <w:r w:rsidR="00AE48B2" w:rsidRPr="076BABFB">
        <w:rPr>
          <w:color w:val="000000" w:themeColor="text1"/>
        </w:rPr>
        <w:t>ushållets sammanlagda beskattningsbara bruttoinkomst per månad</w:t>
      </w:r>
      <w:r w:rsidR="00007A0B" w:rsidRPr="076BABFB">
        <w:rPr>
          <w:color w:val="000000" w:themeColor="text1"/>
        </w:rPr>
        <w:t>, antalet barn och maxtaxa</w:t>
      </w:r>
      <w:r w:rsidR="00AE48B2">
        <w:t xml:space="preserve">. </w:t>
      </w:r>
    </w:p>
    <w:p w14:paraId="2D07A620" w14:textId="77777777" w:rsidR="00007A0B" w:rsidRDefault="00007A0B" w:rsidP="076BABFB">
      <w:pPr>
        <w:ind w:left="-567"/>
      </w:pPr>
    </w:p>
    <w:p w14:paraId="0895D98E" w14:textId="77777777" w:rsidR="00007A0B" w:rsidRDefault="00AE48B2" w:rsidP="076BABFB">
      <w:pPr>
        <w:ind w:left="-567"/>
      </w:pPr>
      <w:r>
        <w:t xml:space="preserve">Hushållets aktuella inkomst är grunden för avgiftsberäkningen. Med avgiftsgrundande inkomst menas lön före skatt och andra skattepliktiga inkomster av tjänst samt överskott i näringsverksamhet enligt inkomstskattelagen.  </w:t>
      </w:r>
      <w:r w:rsidR="00007A0B" w:rsidRPr="076BABFB">
        <w:rPr>
          <w:color w:val="000000" w:themeColor="text1"/>
        </w:rPr>
        <w:t xml:space="preserve">Även inkomst intjänad i utlandet är avgiftsgrundande. </w:t>
      </w:r>
    </w:p>
    <w:p w14:paraId="056CACED" w14:textId="481860E3" w:rsidR="00007A0B" w:rsidRDefault="00007A0B" w:rsidP="076BABFB">
      <w:pPr>
        <w:ind w:left="-567"/>
      </w:pPr>
    </w:p>
    <w:p w14:paraId="58FE4AD7" w14:textId="20AB5F97" w:rsidR="00AE48B2" w:rsidRPr="00007A0B" w:rsidRDefault="00007A0B" w:rsidP="0017450D">
      <w:pPr>
        <w:pStyle w:val="Liststycke"/>
        <w:numPr>
          <w:ilvl w:val="0"/>
          <w:numId w:val="30"/>
        </w:numPr>
      </w:pPr>
      <w:r>
        <w:t>A</w:t>
      </w:r>
      <w:r w:rsidR="00AE48B2">
        <w:t xml:space="preserve">vgiftsgrundande inkomst </w:t>
      </w:r>
      <w:r>
        <w:t>är</w:t>
      </w:r>
      <w:r w:rsidR="00AE48B2">
        <w:t xml:space="preserve"> hushållets samlade inkomst före skatt enligt följande: </w:t>
      </w:r>
    </w:p>
    <w:p w14:paraId="2E89F332" w14:textId="77777777" w:rsidR="00AE48B2" w:rsidRPr="00AE48B2" w:rsidRDefault="00AE48B2" w:rsidP="0017450D">
      <w:pPr>
        <w:numPr>
          <w:ilvl w:val="1"/>
          <w:numId w:val="25"/>
        </w:numPr>
      </w:pPr>
      <w:r>
        <w:t xml:space="preserve">Lön och andra ersättningar i anslutning till anställningen. </w:t>
      </w:r>
    </w:p>
    <w:p w14:paraId="7D439DE0" w14:textId="77777777" w:rsidR="00AE48B2" w:rsidRPr="00AE48B2" w:rsidRDefault="00AE48B2" w:rsidP="0017450D">
      <w:pPr>
        <w:numPr>
          <w:ilvl w:val="1"/>
          <w:numId w:val="25"/>
        </w:numPr>
      </w:pPr>
      <w:r>
        <w:t xml:space="preserve">Föräldrapenning </w:t>
      </w:r>
    </w:p>
    <w:p w14:paraId="260C9CFA" w14:textId="77777777" w:rsidR="00AE48B2" w:rsidRPr="00AE48B2" w:rsidRDefault="00AE48B2" w:rsidP="0017450D">
      <w:pPr>
        <w:numPr>
          <w:ilvl w:val="1"/>
          <w:numId w:val="25"/>
        </w:numPr>
      </w:pPr>
      <w:r>
        <w:t xml:space="preserve">Sjukpenning, sjukbidrag </w:t>
      </w:r>
    </w:p>
    <w:p w14:paraId="4CEEED60" w14:textId="77777777" w:rsidR="00AE48B2" w:rsidRPr="00AE48B2" w:rsidRDefault="00AE48B2" w:rsidP="0017450D">
      <w:pPr>
        <w:numPr>
          <w:ilvl w:val="1"/>
          <w:numId w:val="25"/>
        </w:numPr>
      </w:pPr>
      <w:r>
        <w:t xml:space="preserve">Livränta </w:t>
      </w:r>
    </w:p>
    <w:p w14:paraId="05154B74" w14:textId="77777777" w:rsidR="00AE48B2" w:rsidRPr="00AE48B2" w:rsidRDefault="00AE48B2" w:rsidP="0017450D">
      <w:pPr>
        <w:numPr>
          <w:ilvl w:val="1"/>
          <w:numId w:val="25"/>
        </w:numPr>
      </w:pPr>
      <w:r>
        <w:t xml:space="preserve">Arbetslöshetsersättning </w:t>
      </w:r>
    </w:p>
    <w:p w14:paraId="1CFC50DF" w14:textId="77777777" w:rsidR="00AE48B2" w:rsidRPr="00AE48B2" w:rsidRDefault="00AE48B2" w:rsidP="0017450D">
      <w:pPr>
        <w:numPr>
          <w:ilvl w:val="1"/>
          <w:numId w:val="25"/>
        </w:numPr>
      </w:pPr>
      <w:r>
        <w:t xml:space="preserve">Aktivitetsstöd </w:t>
      </w:r>
    </w:p>
    <w:p w14:paraId="16B7498A" w14:textId="77777777" w:rsidR="00AE48B2" w:rsidRPr="00AE48B2" w:rsidRDefault="00AE48B2" w:rsidP="0017450D">
      <w:pPr>
        <w:numPr>
          <w:ilvl w:val="1"/>
          <w:numId w:val="25"/>
        </w:numPr>
      </w:pPr>
      <w:r>
        <w:t xml:space="preserve">Pensionsförmåner (gäller inte barnpensioner) </w:t>
      </w:r>
    </w:p>
    <w:p w14:paraId="14B373FF" w14:textId="77777777" w:rsidR="00AE48B2" w:rsidRDefault="00AE48B2" w:rsidP="0017450D">
      <w:pPr>
        <w:numPr>
          <w:ilvl w:val="1"/>
          <w:numId w:val="25"/>
        </w:numPr>
      </w:pPr>
      <w:r>
        <w:t xml:space="preserve">Vårdbidrag för barn till den del det utgör arvode </w:t>
      </w:r>
    </w:p>
    <w:p w14:paraId="37B6E53E" w14:textId="06BCB19C" w:rsidR="00AE48B2" w:rsidRPr="00246B3A" w:rsidRDefault="00593563" w:rsidP="0017450D">
      <w:pPr>
        <w:numPr>
          <w:ilvl w:val="0"/>
          <w:numId w:val="25"/>
        </w:numPr>
      </w:pPr>
      <w:r>
        <w:t>A</w:t>
      </w:r>
      <w:r w:rsidR="00AE48B2" w:rsidRPr="076BABFB">
        <w:rPr>
          <w:color w:val="000000" w:themeColor="text1"/>
        </w:rPr>
        <w:t>ntalet barn i hushållet som är placerade i kommunal och fristående verksamhet i Kristinehamns kommun</w:t>
      </w:r>
    </w:p>
    <w:p w14:paraId="0FF671A3" w14:textId="44634089" w:rsidR="00246B3A" w:rsidRPr="00007A0B" w:rsidRDefault="00246B3A" w:rsidP="0017450D">
      <w:pPr>
        <w:numPr>
          <w:ilvl w:val="0"/>
          <w:numId w:val="25"/>
        </w:numPr>
      </w:pPr>
      <w:r w:rsidRPr="076BABFB">
        <w:rPr>
          <w:color w:val="000000" w:themeColor="text1"/>
        </w:rPr>
        <w:t>Fastställd maxtaxa</w:t>
      </w:r>
    </w:p>
    <w:p w14:paraId="2EAF9EC3" w14:textId="77777777" w:rsidR="00856BBE" w:rsidRPr="00856BBE" w:rsidRDefault="00856BBE" w:rsidP="076BABFB">
      <w:pPr>
        <w:ind w:left="360"/>
        <w:rPr>
          <w:highlight w:val="yellow"/>
        </w:rPr>
      </w:pPr>
    </w:p>
    <w:p w14:paraId="6DF3C5D1" w14:textId="4C8440E4" w:rsidR="00856BBE" w:rsidRPr="00856BBE" w:rsidRDefault="00856BBE" w:rsidP="076BABFB">
      <w:pPr>
        <w:ind w:left="-567"/>
      </w:pPr>
      <w:r>
        <w:t>Endast en avgift tas ut även om barnet</w:t>
      </w:r>
      <w:r w:rsidR="769D383B">
        <w:t xml:space="preserve"> också</w:t>
      </w:r>
      <w:r>
        <w:t xml:space="preserve"> har </w:t>
      </w:r>
      <w:r w:rsidR="4289738E">
        <w:t>placering på Humlan</w:t>
      </w:r>
      <w:r>
        <w:t>.</w:t>
      </w:r>
    </w:p>
    <w:p w14:paraId="5E794909" w14:textId="77777777" w:rsidR="00856BBE" w:rsidRPr="00246B3A" w:rsidRDefault="00856BBE" w:rsidP="076BABFB">
      <w:pPr>
        <w:ind w:left="360"/>
        <w:rPr>
          <w:highlight w:val="yellow"/>
        </w:rPr>
      </w:pPr>
    </w:p>
    <w:p w14:paraId="594023F4" w14:textId="77777777" w:rsidR="00AE48B2" w:rsidRPr="00AE48B2" w:rsidRDefault="00AE48B2" w:rsidP="076BABFB">
      <w:pPr>
        <w:pBdr>
          <w:top w:val="nil"/>
          <w:left w:val="nil"/>
          <w:bottom w:val="nil"/>
          <w:right w:val="nil"/>
          <w:between w:val="nil"/>
        </w:pBdr>
        <w:ind w:left="-567"/>
        <w:rPr>
          <w:i/>
          <w:iCs/>
        </w:rPr>
      </w:pPr>
      <w:r w:rsidRPr="076BABFB">
        <w:rPr>
          <w:i/>
          <w:iCs/>
          <w:color w:val="000000" w:themeColor="text1"/>
        </w:rPr>
        <w:t>Definitioner</w:t>
      </w:r>
    </w:p>
    <w:tbl>
      <w:tblPr>
        <w:tblW w:w="795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50"/>
        <w:gridCol w:w="6600"/>
      </w:tblGrid>
      <w:tr w:rsidR="00EB0AA6" w14:paraId="4F88E789" w14:textId="77777777" w:rsidTr="076BABFB">
        <w:tc>
          <w:tcPr>
            <w:tcW w:w="1350" w:type="dxa"/>
            <w:tcMar>
              <w:top w:w="100" w:type="dxa"/>
              <w:left w:w="100" w:type="dxa"/>
              <w:bottom w:w="100" w:type="dxa"/>
              <w:right w:w="100" w:type="dxa"/>
            </w:tcMar>
          </w:tcPr>
          <w:p w14:paraId="0CB01A4A" w14:textId="77777777" w:rsidR="00AE48B2" w:rsidRDefault="00AE48B2" w:rsidP="076BABFB">
            <w:pPr>
              <w:tabs>
                <w:tab w:val="left" w:pos="1701"/>
              </w:tabs>
              <w:ind w:left="1701" w:right="-86" w:hanging="1768"/>
              <w:rPr>
                <w:i/>
                <w:iCs/>
                <w:sz w:val="22"/>
                <w:szCs w:val="22"/>
              </w:rPr>
            </w:pPr>
            <w:r w:rsidRPr="076BABFB">
              <w:rPr>
                <w:sz w:val="22"/>
                <w:szCs w:val="22"/>
              </w:rPr>
              <w:t>Delad plats</w:t>
            </w:r>
            <w:r w:rsidRPr="076BABFB">
              <w:rPr>
                <w:b/>
                <w:bCs/>
                <w:sz w:val="22"/>
                <w:szCs w:val="22"/>
              </w:rPr>
              <w:t xml:space="preserve"> </w:t>
            </w:r>
          </w:p>
        </w:tc>
        <w:tc>
          <w:tcPr>
            <w:tcW w:w="6600" w:type="dxa"/>
            <w:tcMar>
              <w:top w:w="100" w:type="dxa"/>
              <w:left w:w="100" w:type="dxa"/>
              <w:bottom w:w="100" w:type="dxa"/>
              <w:right w:w="100" w:type="dxa"/>
            </w:tcMar>
          </w:tcPr>
          <w:p w14:paraId="5C33EFF1" w14:textId="197CED79" w:rsidR="00AE48B2" w:rsidRDefault="00593563" w:rsidP="076BABFB">
            <w:pPr>
              <w:tabs>
                <w:tab w:val="left" w:pos="1701"/>
              </w:tabs>
              <w:ind w:right="-86"/>
              <w:rPr>
                <w:sz w:val="22"/>
                <w:szCs w:val="22"/>
              </w:rPr>
            </w:pPr>
            <w:r w:rsidRPr="076BABFB">
              <w:rPr>
                <w:sz w:val="22"/>
                <w:szCs w:val="22"/>
              </w:rPr>
              <w:t>Om</w:t>
            </w:r>
            <w:r w:rsidR="00AE48B2" w:rsidRPr="076BABFB">
              <w:rPr>
                <w:sz w:val="22"/>
                <w:szCs w:val="22"/>
              </w:rPr>
              <w:t xml:space="preserve"> barnet/barnen växelvis bor hos sina </w:t>
            </w:r>
            <w:r w:rsidR="000D7E16" w:rsidRPr="076BABFB">
              <w:rPr>
                <w:sz w:val="22"/>
                <w:szCs w:val="22"/>
              </w:rPr>
              <w:t>vårdnadshavare</w:t>
            </w:r>
            <w:r w:rsidR="00AE48B2" w:rsidRPr="076BABFB">
              <w:rPr>
                <w:sz w:val="22"/>
                <w:szCs w:val="22"/>
              </w:rPr>
              <w:t>, ska vårdnadshavarna var och en för sig ansöka om barnomsorg</w:t>
            </w:r>
            <w:r w:rsidR="000D7E16" w:rsidRPr="076BABFB">
              <w:rPr>
                <w:sz w:val="22"/>
                <w:szCs w:val="22"/>
              </w:rPr>
              <w:t>/fritidshem</w:t>
            </w:r>
            <w:r w:rsidR="00AE48B2" w:rsidRPr="076BABFB">
              <w:rPr>
                <w:sz w:val="22"/>
                <w:szCs w:val="22"/>
              </w:rPr>
              <w:t xml:space="preserve"> utifrån varje familj/hushålls behov av omsorg. Barnet erbjuds en plats i förskola eller fritidshem som vårdnadshavarna delar på. Vårdnadshavare får varsin faktura. Om vårdnadshavarna bor i olika kommuner erbjuds plats endast i barnets hemkommun (där barnet är folkbokfört).</w:t>
            </w:r>
          </w:p>
        </w:tc>
      </w:tr>
      <w:tr w:rsidR="00EB0AA6" w14:paraId="095708E2" w14:textId="77777777" w:rsidTr="076BABFB">
        <w:tc>
          <w:tcPr>
            <w:tcW w:w="1350" w:type="dxa"/>
            <w:tcMar>
              <w:top w:w="100" w:type="dxa"/>
              <w:left w:w="100" w:type="dxa"/>
              <w:bottom w:w="100" w:type="dxa"/>
              <w:right w:w="100" w:type="dxa"/>
            </w:tcMar>
          </w:tcPr>
          <w:p w14:paraId="52275DB1" w14:textId="77777777" w:rsidR="00AE48B2" w:rsidRDefault="00AE48B2" w:rsidP="076BABFB">
            <w:pPr>
              <w:tabs>
                <w:tab w:val="left" w:pos="1701"/>
              </w:tabs>
              <w:rPr>
                <w:i/>
                <w:iCs/>
                <w:sz w:val="22"/>
                <w:szCs w:val="22"/>
              </w:rPr>
            </w:pPr>
            <w:r w:rsidRPr="076BABFB">
              <w:rPr>
                <w:sz w:val="22"/>
                <w:szCs w:val="22"/>
              </w:rPr>
              <w:t>Inkomst per månad</w:t>
            </w:r>
            <w:r w:rsidRPr="076BABFB">
              <w:rPr>
                <w:b/>
                <w:bCs/>
                <w:sz w:val="22"/>
                <w:szCs w:val="22"/>
              </w:rPr>
              <w:t xml:space="preserve"> </w:t>
            </w:r>
          </w:p>
        </w:tc>
        <w:tc>
          <w:tcPr>
            <w:tcW w:w="6600" w:type="dxa"/>
            <w:tcMar>
              <w:top w:w="100" w:type="dxa"/>
              <w:left w:w="100" w:type="dxa"/>
              <w:bottom w:w="100" w:type="dxa"/>
              <w:right w:w="100" w:type="dxa"/>
            </w:tcMar>
          </w:tcPr>
          <w:p w14:paraId="4B4230DB" w14:textId="77777777" w:rsidR="00AE48B2" w:rsidRDefault="00AE48B2" w:rsidP="076BABFB">
            <w:pPr>
              <w:tabs>
                <w:tab w:val="left" w:pos="1701"/>
              </w:tabs>
              <w:rPr>
                <w:sz w:val="22"/>
                <w:szCs w:val="22"/>
              </w:rPr>
            </w:pPr>
            <w:r w:rsidRPr="076BABFB">
              <w:rPr>
                <w:sz w:val="22"/>
                <w:szCs w:val="22"/>
              </w:rPr>
              <w:t>Årsinkomsten delad med tolv</w:t>
            </w:r>
          </w:p>
          <w:p w14:paraId="45592E6E" w14:textId="77777777" w:rsidR="00AE48B2" w:rsidRDefault="00AE48B2" w:rsidP="076BABFB">
            <w:pPr>
              <w:widowControl w:val="0"/>
              <w:pBdr>
                <w:top w:val="nil"/>
                <w:left w:val="nil"/>
                <w:bottom w:val="nil"/>
                <w:right w:val="nil"/>
                <w:between w:val="nil"/>
              </w:pBdr>
              <w:rPr>
                <w:i/>
                <w:iCs/>
                <w:sz w:val="22"/>
                <w:szCs w:val="22"/>
              </w:rPr>
            </w:pPr>
          </w:p>
        </w:tc>
      </w:tr>
      <w:tr w:rsidR="00EB0AA6" w14:paraId="5B6F66D8" w14:textId="77777777" w:rsidTr="076BABFB">
        <w:tc>
          <w:tcPr>
            <w:tcW w:w="1350" w:type="dxa"/>
            <w:tcMar>
              <w:top w:w="100" w:type="dxa"/>
              <w:left w:w="100" w:type="dxa"/>
              <w:bottom w:w="100" w:type="dxa"/>
              <w:right w:w="100" w:type="dxa"/>
            </w:tcMar>
          </w:tcPr>
          <w:p w14:paraId="6AFC6E30" w14:textId="77777777" w:rsidR="00AE48B2" w:rsidRDefault="00AE48B2" w:rsidP="076BABFB">
            <w:pPr>
              <w:tabs>
                <w:tab w:val="left" w:pos="1701"/>
              </w:tabs>
              <w:ind w:left="1701" w:hanging="1701"/>
              <w:rPr>
                <w:i/>
                <w:iCs/>
                <w:sz w:val="22"/>
                <w:szCs w:val="22"/>
              </w:rPr>
            </w:pPr>
            <w:r w:rsidRPr="076BABFB">
              <w:rPr>
                <w:sz w:val="22"/>
                <w:szCs w:val="22"/>
              </w:rPr>
              <w:t>Hushåll</w:t>
            </w:r>
          </w:p>
        </w:tc>
        <w:tc>
          <w:tcPr>
            <w:tcW w:w="6600" w:type="dxa"/>
            <w:tcMar>
              <w:top w:w="100" w:type="dxa"/>
              <w:left w:w="100" w:type="dxa"/>
              <w:bottom w:w="100" w:type="dxa"/>
              <w:right w:w="100" w:type="dxa"/>
            </w:tcMar>
          </w:tcPr>
          <w:p w14:paraId="711C0818" w14:textId="77777777" w:rsidR="00AE48B2" w:rsidRDefault="00AE48B2" w:rsidP="076BABFB">
            <w:pPr>
              <w:tabs>
                <w:tab w:val="left" w:pos="1701"/>
              </w:tabs>
              <w:rPr>
                <w:i/>
                <w:iCs/>
                <w:sz w:val="22"/>
                <w:szCs w:val="22"/>
              </w:rPr>
            </w:pPr>
            <w:r w:rsidRPr="076BABFB">
              <w:rPr>
                <w:sz w:val="22"/>
                <w:szCs w:val="22"/>
              </w:rPr>
              <w:t>Ensamstående och sammanboende (sammanboende menas personer som lever tillsammans och är folkbokförda på samma adress, oavsett om barnet/barnen är gemensamma eller inte)</w:t>
            </w:r>
          </w:p>
        </w:tc>
      </w:tr>
    </w:tbl>
    <w:p w14:paraId="5BC95C7C" w14:textId="1C88EC30" w:rsidR="00AE48B2" w:rsidRDefault="00AE48B2" w:rsidP="076BABFB">
      <w:pPr>
        <w:tabs>
          <w:tab w:val="left" w:pos="1701"/>
        </w:tabs>
        <w:ind w:left="1701" w:hanging="2268"/>
        <w:rPr>
          <w:b/>
          <w:bCs/>
          <w:sz w:val="22"/>
          <w:szCs w:val="22"/>
        </w:rPr>
      </w:pPr>
    </w:p>
    <w:p w14:paraId="4BD99D6E" w14:textId="6A395748" w:rsidR="00246B3A" w:rsidRDefault="00856BBE" w:rsidP="076BABFB">
      <w:pPr>
        <w:pStyle w:val="Rubrik3"/>
        <w:numPr>
          <w:ilvl w:val="0"/>
          <w:numId w:val="0"/>
        </w:numPr>
        <w:ind w:left="720" w:hanging="720"/>
        <w:rPr>
          <w:b/>
          <w:bCs/>
          <w:color w:val="000000"/>
        </w:rPr>
      </w:pPr>
      <w:bookmarkStart w:id="19" w:name="_Toc178228939"/>
      <w:r w:rsidRPr="076BABFB">
        <w:rPr>
          <w:b/>
          <w:bCs/>
          <w:color w:val="000000" w:themeColor="text1"/>
        </w:rPr>
        <w:t xml:space="preserve">5.3. </w:t>
      </w:r>
      <w:r w:rsidR="00246B3A" w:rsidRPr="076BABFB">
        <w:rPr>
          <w:b/>
          <w:bCs/>
          <w:color w:val="000000" w:themeColor="text1"/>
        </w:rPr>
        <w:t>Maxtaxa</w:t>
      </w:r>
      <w:bookmarkEnd w:id="19"/>
    </w:p>
    <w:p w14:paraId="376ED6E9" w14:textId="77777777" w:rsidR="00F31D8E" w:rsidRPr="00F31D8E" w:rsidRDefault="00F31D8E" w:rsidP="076BABFB">
      <w:pPr>
        <w:pStyle w:val="Brdtext"/>
      </w:pPr>
    </w:p>
    <w:p w14:paraId="36615CEB" w14:textId="67EEA7FE" w:rsidR="00246B3A" w:rsidRPr="00246B3A" w:rsidRDefault="00246B3A" w:rsidP="076BABFB">
      <w:pPr>
        <w:ind w:left="-567"/>
        <w:rPr>
          <w:i/>
          <w:iCs/>
          <w:highlight w:val="yellow"/>
        </w:rPr>
      </w:pPr>
      <w:r w:rsidRPr="076BABFB">
        <w:rPr>
          <w:i/>
          <w:iCs/>
        </w:rPr>
        <w:t xml:space="preserve">Månadsavgiften för förskola och omsorg på obekväm arbetstid för barn </w:t>
      </w:r>
      <w:r w:rsidR="00856BBE" w:rsidRPr="076BABFB">
        <w:rPr>
          <w:i/>
          <w:iCs/>
        </w:rPr>
        <w:t>1–5</w:t>
      </w:r>
      <w:r w:rsidRPr="076BABFB">
        <w:rPr>
          <w:i/>
          <w:iCs/>
        </w:rPr>
        <w:t xml:space="preserve"> år beräknat på fastställd maxtaxa </w:t>
      </w:r>
    </w:p>
    <w:tbl>
      <w:tblPr>
        <w:tblStyle w:val="Tabellrutnt"/>
        <w:tblW w:w="0" w:type="auto"/>
        <w:tblInd w:w="-567" w:type="dxa"/>
        <w:tblLook w:val="04A0" w:firstRow="1" w:lastRow="0" w:firstColumn="1" w:lastColumn="0" w:noHBand="0" w:noVBand="1"/>
      </w:tblPr>
      <w:tblGrid>
        <w:gridCol w:w="3783"/>
        <w:gridCol w:w="4122"/>
      </w:tblGrid>
      <w:tr w:rsidR="00246B3A" w14:paraId="07FC5BF6" w14:textId="77777777" w:rsidTr="076BABFB">
        <w:tc>
          <w:tcPr>
            <w:tcW w:w="3783" w:type="dxa"/>
          </w:tcPr>
          <w:p w14:paraId="503664EF" w14:textId="77781DB1" w:rsidR="00246B3A" w:rsidRPr="00007A0B" w:rsidRDefault="00856BBE" w:rsidP="076BABFB">
            <w:pPr>
              <w:rPr>
                <w:b/>
                <w:bCs/>
              </w:rPr>
            </w:pPr>
            <w:r w:rsidRPr="076BABFB">
              <w:rPr>
                <w:b/>
                <w:bCs/>
              </w:rPr>
              <w:t>Antal barn med placering</w:t>
            </w:r>
          </w:p>
        </w:tc>
        <w:tc>
          <w:tcPr>
            <w:tcW w:w="4122" w:type="dxa"/>
          </w:tcPr>
          <w:p w14:paraId="7339B5B2" w14:textId="3638711F" w:rsidR="00246B3A" w:rsidRPr="00007A0B" w:rsidRDefault="00246B3A" w:rsidP="076BABFB">
            <w:pPr>
              <w:rPr>
                <w:b/>
                <w:bCs/>
              </w:rPr>
            </w:pPr>
            <w:r w:rsidRPr="076BABFB">
              <w:rPr>
                <w:b/>
                <w:bCs/>
              </w:rPr>
              <w:t>Avgiftstak % av månadsinkomst</w:t>
            </w:r>
          </w:p>
        </w:tc>
      </w:tr>
      <w:tr w:rsidR="00246B3A" w14:paraId="15ABF0A1" w14:textId="77777777" w:rsidTr="076BABFB">
        <w:tc>
          <w:tcPr>
            <w:tcW w:w="3783" w:type="dxa"/>
          </w:tcPr>
          <w:p w14:paraId="7760AE3A" w14:textId="77777777" w:rsidR="00246B3A" w:rsidRDefault="00246B3A" w:rsidP="076BABFB">
            <w:r>
              <w:t xml:space="preserve">Barn 1 </w:t>
            </w:r>
          </w:p>
        </w:tc>
        <w:tc>
          <w:tcPr>
            <w:tcW w:w="4122" w:type="dxa"/>
          </w:tcPr>
          <w:p w14:paraId="5308DA4F" w14:textId="77777777" w:rsidR="00246B3A" w:rsidRDefault="00246B3A" w:rsidP="076BABFB">
            <w:r>
              <w:t xml:space="preserve">3% </w:t>
            </w:r>
          </w:p>
        </w:tc>
      </w:tr>
      <w:tr w:rsidR="00246B3A" w14:paraId="274D5E6B" w14:textId="77777777" w:rsidTr="076BABFB">
        <w:tc>
          <w:tcPr>
            <w:tcW w:w="3783" w:type="dxa"/>
          </w:tcPr>
          <w:p w14:paraId="003B017F" w14:textId="77777777" w:rsidR="00246B3A" w:rsidRDefault="00246B3A" w:rsidP="076BABFB">
            <w:r>
              <w:t xml:space="preserve">Barn 2 </w:t>
            </w:r>
          </w:p>
        </w:tc>
        <w:tc>
          <w:tcPr>
            <w:tcW w:w="4122" w:type="dxa"/>
          </w:tcPr>
          <w:p w14:paraId="72B510AB" w14:textId="77777777" w:rsidR="00246B3A" w:rsidRDefault="00246B3A" w:rsidP="076BABFB">
            <w:r>
              <w:t xml:space="preserve">2% </w:t>
            </w:r>
          </w:p>
        </w:tc>
      </w:tr>
      <w:tr w:rsidR="00246B3A" w14:paraId="336ACFC5" w14:textId="77777777" w:rsidTr="076BABFB">
        <w:tc>
          <w:tcPr>
            <w:tcW w:w="3783" w:type="dxa"/>
          </w:tcPr>
          <w:p w14:paraId="5E2BFF1E" w14:textId="77777777" w:rsidR="00246B3A" w:rsidRDefault="00246B3A" w:rsidP="076BABFB">
            <w:r>
              <w:t xml:space="preserve">Barn 3 </w:t>
            </w:r>
          </w:p>
        </w:tc>
        <w:tc>
          <w:tcPr>
            <w:tcW w:w="4122" w:type="dxa"/>
          </w:tcPr>
          <w:p w14:paraId="58E71057" w14:textId="77777777" w:rsidR="00246B3A" w:rsidRDefault="00246B3A" w:rsidP="076BABFB">
            <w:r>
              <w:t xml:space="preserve">1% </w:t>
            </w:r>
          </w:p>
        </w:tc>
      </w:tr>
      <w:tr w:rsidR="00246B3A" w14:paraId="51183979" w14:textId="77777777" w:rsidTr="076BABFB">
        <w:tc>
          <w:tcPr>
            <w:tcW w:w="3783" w:type="dxa"/>
          </w:tcPr>
          <w:p w14:paraId="23B17D34" w14:textId="77777777" w:rsidR="00246B3A" w:rsidRDefault="00246B3A" w:rsidP="076BABFB">
            <w:r>
              <w:t xml:space="preserve">Barn 4 </w:t>
            </w:r>
          </w:p>
        </w:tc>
        <w:tc>
          <w:tcPr>
            <w:tcW w:w="4122" w:type="dxa"/>
          </w:tcPr>
          <w:p w14:paraId="6B1CF60D" w14:textId="77777777" w:rsidR="00246B3A" w:rsidRDefault="00246B3A" w:rsidP="076BABFB">
            <w:r>
              <w:t>0%</w:t>
            </w:r>
          </w:p>
        </w:tc>
      </w:tr>
    </w:tbl>
    <w:p w14:paraId="2961AE66" w14:textId="77777777" w:rsidR="00246B3A" w:rsidRDefault="00246B3A" w:rsidP="076BABFB">
      <w:pPr>
        <w:ind w:left="-567"/>
      </w:pPr>
    </w:p>
    <w:p w14:paraId="53DA680C" w14:textId="4998BA06" w:rsidR="00856BBE" w:rsidRDefault="00246B3A" w:rsidP="076BABFB">
      <w:pPr>
        <w:ind w:left="-567"/>
        <w:rPr>
          <w:b/>
          <w:bCs/>
          <w:color w:val="000000"/>
        </w:rPr>
      </w:pPr>
      <w:r w:rsidRPr="00AE48B2">
        <w:rPr>
          <w:szCs w:val="24"/>
        </w:rPr>
        <w:tab/>
      </w:r>
    </w:p>
    <w:p w14:paraId="49AA680F" w14:textId="7AC11703" w:rsidR="00856BBE" w:rsidRDefault="00856BBE" w:rsidP="076BABFB">
      <w:pPr>
        <w:ind w:left="-567"/>
        <w:rPr>
          <w:i/>
          <w:iCs/>
          <w:highlight w:val="yellow"/>
        </w:rPr>
      </w:pPr>
      <w:r w:rsidRPr="076BABFB">
        <w:rPr>
          <w:i/>
          <w:iCs/>
        </w:rPr>
        <w:t xml:space="preserve">Månadsavgiften för fritidshem och omsorg på obekväm arbetstid för barn 6–13 år beräknat på fastställd maxtaxa </w:t>
      </w:r>
    </w:p>
    <w:tbl>
      <w:tblPr>
        <w:tblStyle w:val="Tabellrutnt"/>
        <w:tblW w:w="0" w:type="auto"/>
        <w:tblInd w:w="-567" w:type="dxa"/>
        <w:tblLook w:val="04A0" w:firstRow="1" w:lastRow="0" w:firstColumn="1" w:lastColumn="0" w:noHBand="0" w:noVBand="1"/>
      </w:tblPr>
      <w:tblGrid>
        <w:gridCol w:w="3783"/>
        <w:gridCol w:w="4122"/>
      </w:tblGrid>
      <w:tr w:rsidR="00856BBE" w14:paraId="122A2F1C" w14:textId="77777777" w:rsidTr="076BABFB">
        <w:tc>
          <w:tcPr>
            <w:tcW w:w="3783" w:type="dxa"/>
          </w:tcPr>
          <w:p w14:paraId="751555B2" w14:textId="03254822" w:rsidR="00856BBE" w:rsidRPr="00007A0B" w:rsidRDefault="00246B3A" w:rsidP="076BABFB">
            <w:pPr>
              <w:rPr>
                <w:b/>
                <w:bCs/>
              </w:rPr>
            </w:pPr>
            <w:r w:rsidRPr="076BABFB">
              <w:rPr>
                <w:b/>
                <w:bCs/>
              </w:rPr>
              <w:t xml:space="preserve"> </w:t>
            </w:r>
            <w:r w:rsidR="00856BBE" w:rsidRPr="076BABFB">
              <w:rPr>
                <w:b/>
                <w:bCs/>
              </w:rPr>
              <w:t>Antal barn med placering</w:t>
            </w:r>
          </w:p>
        </w:tc>
        <w:tc>
          <w:tcPr>
            <w:tcW w:w="4122" w:type="dxa"/>
          </w:tcPr>
          <w:p w14:paraId="72DFE391" w14:textId="27A714F6" w:rsidR="00856BBE" w:rsidRPr="00007A0B" w:rsidRDefault="00856BBE" w:rsidP="076BABFB">
            <w:pPr>
              <w:rPr>
                <w:b/>
                <w:bCs/>
              </w:rPr>
            </w:pPr>
            <w:r w:rsidRPr="076BABFB">
              <w:rPr>
                <w:b/>
                <w:bCs/>
              </w:rPr>
              <w:t>Avgiftstak % av månadsinkomst</w:t>
            </w:r>
          </w:p>
        </w:tc>
      </w:tr>
      <w:tr w:rsidR="00856BBE" w14:paraId="32F0396D" w14:textId="77777777" w:rsidTr="076BABFB">
        <w:tc>
          <w:tcPr>
            <w:tcW w:w="3783" w:type="dxa"/>
          </w:tcPr>
          <w:p w14:paraId="775DFB58" w14:textId="77777777" w:rsidR="00856BBE" w:rsidRDefault="00856BBE" w:rsidP="076BABFB">
            <w:r>
              <w:t xml:space="preserve">Barn 1 </w:t>
            </w:r>
          </w:p>
        </w:tc>
        <w:tc>
          <w:tcPr>
            <w:tcW w:w="4122" w:type="dxa"/>
          </w:tcPr>
          <w:p w14:paraId="6B804552" w14:textId="6AAD6F09" w:rsidR="00856BBE" w:rsidRDefault="5444BB87" w:rsidP="076BABFB">
            <w:r>
              <w:t>2</w:t>
            </w:r>
            <w:r w:rsidR="00856BBE">
              <w:t xml:space="preserve">% </w:t>
            </w:r>
          </w:p>
        </w:tc>
      </w:tr>
      <w:tr w:rsidR="00856BBE" w14:paraId="2C09819D" w14:textId="77777777" w:rsidTr="076BABFB">
        <w:tc>
          <w:tcPr>
            <w:tcW w:w="3783" w:type="dxa"/>
          </w:tcPr>
          <w:p w14:paraId="44D7CDF5" w14:textId="77777777" w:rsidR="00856BBE" w:rsidRDefault="00856BBE" w:rsidP="076BABFB">
            <w:r>
              <w:t xml:space="preserve">Barn 2 </w:t>
            </w:r>
          </w:p>
        </w:tc>
        <w:tc>
          <w:tcPr>
            <w:tcW w:w="4122" w:type="dxa"/>
          </w:tcPr>
          <w:p w14:paraId="26051529" w14:textId="339610D7" w:rsidR="00856BBE" w:rsidRDefault="1D0F2433" w:rsidP="076BABFB">
            <w:r>
              <w:t>1</w:t>
            </w:r>
            <w:r w:rsidR="00856BBE">
              <w:t xml:space="preserve">% </w:t>
            </w:r>
          </w:p>
        </w:tc>
      </w:tr>
      <w:tr w:rsidR="00856BBE" w14:paraId="014648C4" w14:textId="77777777" w:rsidTr="076BABFB">
        <w:tc>
          <w:tcPr>
            <w:tcW w:w="3783" w:type="dxa"/>
          </w:tcPr>
          <w:p w14:paraId="03BE34F6" w14:textId="77777777" w:rsidR="00856BBE" w:rsidRDefault="00856BBE" w:rsidP="076BABFB">
            <w:r>
              <w:t xml:space="preserve">Barn 3 </w:t>
            </w:r>
          </w:p>
        </w:tc>
        <w:tc>
          <w:tcPr>
            <w:tcW w:w="4122" w:type="dxa"/>
          </w:tcPr>
          <w:p w14:paraId="33027B70" w14:textId="77777777" w:rsidR="00856BBE" w:rsidRDefault="00856BBE" w:rsidP="076BABFB">
            <w:r>
              <w:t xml:space="preserve">1% </w:t>
            </w:r>
          </w:p>
        </w:tc>
      </w:tr>
      <w:tr w:rsidR="00856BBE" w14:paraId="50A2AF03" w14:textId="77777777" w:rsidTr="076BABFB">
        <w:tc>
          <w:tcPr>
            <w:tcW w:w="3783" w:type="dxa"/>
          </w:tcPr>
          <w:p w14:paraId="006228DA" w14:textId="77777777" w:rsidR="00856BBE" w:rsidRDefault="00856BBE" w:rsidP="076BABFB">
            <w:r>
              <w:t xml:space="preserve">Barn 4 </w:t>
            </w:r>
          </w:p>
        </w:tc>
        <w:tc>
          <w:tcPr>
            <w:tcW w:w="4122" w:type="dxa"/>
          </w:tcPr>
          <w:p w14:paraId="50C5D5AA" w14:textId="77777777" w:rsidR="00856BBE" w:rsidRDefault="00856BBE" w:rsidP="076BABFB">
            <w:r>
              <w:t>0%</w:t>
            </w:r>
          </w:p>
        </w:tc>
      </w:tr>
    </w:tbl>
    <w:p w14:paraId="0E75BC8C" w14:textId="2004C759" w:rsidR="00246B3A" w:rsidRPr="00AE48B2" w:rsidRDefault="00246B3A" w:rsidP="076BABFB">
      <w:pPr>
        <w:ind w:left="-567"/>
      </w:pPr>
    </w:p>
    <w:p w14:paraId="56EDF017" w14:textId="069FB910" w:rsidR="00AE48B2" w:rsidRDefault="00856BBE" w:rsidP="076BABFB">
      <w:pPr>
        <w:pStyle w:val="Rubrik3"/>
        <w:numPr>
          <w:ilvl w:val="0"/>
          <w:numId w:val="0"/>
        </w:numPr>
        <w:ind w:left="720" w:hanging="720"/>
        <w:rPr>
          <w:b/>
          <w:bCs/>
          <w:color w:val="000000"/>
        </w:rPr>
      </w:pPr>
      <w:bookmarkStart w:id="20" w:name="_Toc178228940"/>
      <w:r w:rsidRPr="076BABFB">
        <w:rPr>
          <w:b/>
          <w:bCs/>
          <w:color w:val="000000" w:themeColor="text1"/>
        </w:rPr>
        <w:t xml:space="preserve">5.4. </w:t>
      </w:r>
      <w:r w:rsidR="00AE48B2" w:rsidRPr="076BABFB">
        <w:rPr>
          <w:b/>
          <w:bCs/>
          <w:color w:val="000000" w:themeColor="text1"/>
        </w:rPr>
        <w:t>Betalning</w:t>
      </w:r>
      <w:bookmarkEnd w:id="20"/>
    </w:p>
    <w:p w14:paraId="15EC085A" w14:textId="77777777" w:rsidR="00F31D8E" w:rsidRPr="00F31D8E" w:rsidRDefault="00F31D8E" w:rsidP="076BABFB">
      <w:pPr>
        <w:pStyle w:val="Brdtext"/>
      </w:pPr>
    </w:p>
    <w:p w14:paraId="0120838B" w14:textId="77777777" w:rsidR="00AE48B2" w:rsidRPr="00AE48B2" w:rsidRDefault="00AE48B2" w:rsidP="0017450D">
      <w:pPr>
        <w:numPr>
          <w:ilvl w:val="0"/>
          <w:numId w:val="24"/>
        </w:numPr>
        <w:pBdr>
          <w:top w:val="nil"/>
          <w:left w:val="nil"/>
          <w:bottom w:val="nil"/>
          <w:right w:val="nil"/>
          <w:between w:val="nil"/>
        </w:pBdr>
        <w:rPr>
          <w:color w:val="000000"/>
        </w:rPr>
      </w:pPr>
      <w:r w:rsidRPr="076BABFB">
        <w:rPr>
          <w:color w:val="000000" w:themeColor="text1"/>
        </w:rPr>
        <w:t>Avgift ska betalas av vårdnadshavare.</w:t>
      </w:r>
    </w:p>
    <w:p w14:paraId="57630F29" w14:textId="77777777" w:rsidR="00AE48B2" w:rsidRPr="00AE48B2" w:rsidRDefault="00000000" w:rsidP="0017450D">
      <w:pPr>
        <w:numPr>
          <w:ilvl w:val="0"/>
          <w:numId w:val="24"/>
        </w:numPr>
        <w:pBdr>
          <w:top w:val="nil"/>
          <w:left w:val="nil"/>
          <w:bottom w:val="nil"/>
          <w:right w:val="nil"/>
          <w:between w:val="nil"/>
        </w:pBdr>
        <w:rPr>
          <w:color w:val="000000"/>
        </w:rPr>
      </w:pPr>
      <w:sdt>
        <w:sdtPr>
          <w:tag w:val="goog_rdk_18"/>
          <w:id w:val="-1134163519"/>
        </w:sdtPr>
        <w:sdtContent/>
      </w:sdt>
      <w:r w:rsidR="00AE48B2" w:rsidRPr="076BABFB">
        <w:rPr>
          <w:color w:val="000000" w:themeColor="text1"/>
        </w:rPr>
        <w:t>Avgift betalas från den beslutade placeringsdagen, oavsett om platsen används eller inte.</w:t>
      </w:r>
    </w:p>
    <w:p w14:paraId="0E49836C" w14:textId="6A9D24FE" w:rsidR="00AE48B2" w:rsidRDefault="00AE48B2" w:rsidP="0017450D">
      <w:pPr>
        <w:numPr>
          <w:ilvl w:val="0"/>
          <w:numId w:val="24"/>
        </w:numPr>
        <w:pBdr>
          <w:top w:val="nil"/>
          <w:left w:val="nil"/>
          <w:bottom w:val="nil"/>
          <w:right w:val="nil"/>
          <w:between w:val="nil"/>
        </w:pBdr>
        <w:rPr>
          <w:color w:val="000000"/>
        </w:rPr>
      </w:pPr>
      <w:r w:rsidRPr="076BABFB">
        <w:rPr>
          <w:color w:val="000000" w:themeColor="text1"/>
        </w:rPr>
        <w:t>Avgift betalas för innevarande månad, 12 månader per år. Om placering påbörjas på annat datum än den 1:e i månaden betalas kalenderdagavgift för platsen.</w:t>
      </w:r>
    </w:p>
    <w:p w14:paraId="29A1235A" w14:textId="318FDA7D" w:rsidR="005D4062" w:rsidRDefault="005D4062" w:rsidP="0017450D">
      <w:pPr>
        <w:numPr>
          <w:ilvl w:val="0"/>
          <w:numId w:val="24"/>
        </w:numPr>
        <w:pBdr>
          <w:top w:val="nil"/>
          <w:left w:val="nil"/>
          <w:bottom w:val="nil"/>
          <w:right w:val="nil"/>
          <w:between w:val="nil"/>
        </w:pBdr>
        <w:rPr>
          <w:color w:val="000000"/>
        </w:rPr>
      </w:pPr>
      <w:r w:rsidRPr="076BABFB">
        <w:rPr>
          <w:color w:val="000000" w:themeColor="text1"/>
        </w:rPr>
        <w:t>Månadsfakturan är preliminär och justeras automatiskt en månad i efterskott</w:t>
      </w:r>
    </w:p>
    <w:p w14:paraId="2FD303E6" w14:textId="796F06B8" w:rsidR="00FF27EE" w:rsidRPr="008A638F" w:rsidRDefault="00FF27EE" w:rsidP="0017450D">
      <w:pPr>
        <w:numPr>
          <w:ilvl w:val="0"/>
          <w:numId w:val="24"/>
        </w:numPr>
        <w:pBdr>
          <w:top w:val="nil"/>
          <w:left w:val="nil"/>
          <w:bottom w:val="nil"/>
          <w:right w:val="nil"/>
          <w:between w:val="nil"/>
        </w:pBdr>
      </w:pPr>
      <w:r>
        <w:t>Frågor om fakturor ska ställas till skolförvaltningen i närtid.</w:t>
      </w:r>
    </w:p>
    <w:p w14:paraId="354377EA" w14:textId="77777777" w:rsidR="00AE48B2" w:rsidRPr="00AE48B2" w:rsidRDefault="00AE48B2" w:rsidP="076BABFB">
      <w:pPr>
        <w:rPr>
          <w:b/>
          <w:bCs/>
          <w:color w:val="0070C0"/>
        </w:rPr>
      </w:pPr>
    </w:p>
    <w:p w14:paraId="4B1AD39A" w14:textId="3BE18D8A" w:rsidR="73F3D8E8" w:rsidRDefault="73F3D8E8" w:rsidP="076BABFB">
      <w:pPr>
        <w:rPr>
          <w:b/>
          <w:bCs/>
          <w:color w:val="0070C0"/>
        </w:rPr>
      </w:pPr>
    </w:p>
    <w:p w14:paraId="785C0FE4" w14:textId="0409C4A1" w:rsidR="00AE48B2" w:rsidRDefault="00856BBE" w:rsidP="076BABFB">
      <w:pPr>
        <w:pStyle w:val="Rubrik3"/>
        <w:numPr>
          <w:ilvl w:val="0"/>
          <w:numId w:val="0"/>
        </w:numPr>
        <w:ind w:left="720" w:hanging="720"/>
        <w:rPr>
          <w:b/>
          <w:bCs/>
          <w:color w:val="000000"/>
        </w:rPr>
      </w:pPr>
      <w:bookmarkStart w:id="21" w:name="_Toc178228941"/>
      <w:r w:rsidRPr="076BABFB">
        <w:rPr>
          <w:b/>
          <w:bCs/>
          <w:color w:val="000000" w:themeColor="text1"/>
        </w:rPr>
        <w:t xml:space="preserve">5.5. </w:t>
      </w:r>
      <w:r w:rsidR="00AE48B2" w:rsidRPr="076BABFB">
        <w:rPr>
          <w:b/>
          <w:bCs/>
          <w:color w:val="000000" w:themeColor="text1"/>
        </w:rPr>
        <w:t>Avgiftsreducering</w:t>
      </w:r>
      <w:bookmarkEnd w:id="21"/>
    </w:p>
    <w:p w14:paraId="48D12C0F" w14:textId="77777777" w:rsidR="00F31D8E" w:rsidRPr="00F31D8E" w:rsidRDefault="00F31D8E" w:rsidP="076BABFB">
      <w:pPr>
        <w:pStyle w:val="Brdtext"/>
      </w:pPr>
    </w:p>
    <w:p w14:paraId="7EDA8D65" w14:textId="5421B121" w:rsidR="00AE48B2" w:rsidRPr="00AE48B2" w:rsidRDefault="00AE48B2" w:rsidP="0017450D">
      <w:pPr>
        <w:numPr>
          <w:ilvl w:val="0"/>
          <w:numId w:val="24"/>
        </w:numPr>
        <w:pBdr>
          <w:top w:val="nil"/>
          <w:left w:val="nil"/>
          <w:bottom w:val="nil"/>
          <w:right w:val="nil"/>
          <w:between w:val="nil"/>
        </w:pBdr>
      </w:pPr>
      <w:r>
        <w:t xml:space="preserve">Stängning av verksamhet - Avgiften kan reduceras om verksamheten måste stängas och annan verksamhet inte kan erbjudas. Avbrottet måste uppgå till minst en hel dag. Reducering sker med kalenderdagavgiften för varje dag som verksamheten </w:t>
      </w:r>
      <w:r w:rsidR="50166650">
        <w:t xml:space="preserve">har </w:t>
      </w:r>
      <w:r>
        <w:t>varit stängd.</w:t>
      </w:r>
    </w:p>
    <w:p w14:paraId="45119560" w14:textId="77777777" w:rsidR="00AE48B2" w:rsidRPr="00AE48B2" w:rsidRDefault="00000000" w:rsidP="0017450D">
      <w:pPr>
        <w:numPr>
          <w:ilvl w:val="0"/>
          <w:numId w:val="24"/>
        </w:numPr>
        <w:pBdr>
          <w:top w:val="nil"/>
          <w:left w:val="nil"/>
          <w:bottom w:val="nil"/>
          <w:right w:val="nil"/>
          <w:between w:val="nil"/>
        </w:pBdr>
      </w:pPr>
      <w:sdt>
        <w:sdtPr>
          <w:tag w:val="goog_rdk_19"/>
          <w:id w:val="762496761"/>
        </w:sdtPr>
        <w:sdtContent/>
      </w:sdt>
      <w:r w:rsidR="00AE48B2">
        <w:t xml:space="preserve">Barns sjukdom - Avgiften kan reduceras vid ett barns sjukdom. Barnet ska ha haft en sammanhängande frånvaro på mer än 21 kalenderdagar. Reducering sker med kalenderdagavgiften för varje sjukdag från och med dag 22. Hela frånvaron ska styrkas med läkarintyg. </w:t>
      </w:r>
    </w:p>
    <w:p w14:paraId="5D7C8167" w14:textId="292DC565" w:rsidR="00AE48B2" w:rsidRPr="00AE48B2" w:rsidRDefault="00AE48B2" w:rsidP="0017450D">
      <w:pPr>
        <w:numPr>
          <w:ilvl w:val="0"/>
          <w:numId w:val="24"/>
        </w:numPr>
        <w:pBdr>
          <w:top w:val="nil"/>
          <w:left w:val="nil"/>
          <w:bottom w:val="nil"/>
          <w:right w:val="nil"/>
          <w:between w:val="nil"/>
        </w:pBdr>
      </w:pPr>
      <w:r>
        <w:t>Force majeure - Om verksamheten måste stängas på grund av extraordinära orsaker gäller force majeure</w:t>
      </w:r>
      <w:r w:rsidR="4629026B">
        <w:t xml:space="preserve"> och har</w:t>
      </w:r>
      <w:r>
        <w:t xml:space="preserve"> inte rätt till reducering av avgiften eller skadestånd från kommunen.</w:t>
      </w:r>
    </w:p>
    <w:p w14:paraId="0C7D44C2" w14:textId="5663FDDD" w:rsidR="00AE48B2" w:rsidRDefault="00AE48B2" w:rsidP="076BABFB">
      <w:pPr>
        <w:ind w:left="-566"/>
        <w:rPr>
          <w:b/>
          <w:bCs/>
        </w:rPr>
      </w:pPr>
    </w:p>
    <w:p w14:paraId="7B29A097" w14:textId="1A006570" w:rsidR="00AE48B2" w:rsidRDefault="00AE48B2" w:rsidP="076BABFB">
      <w:pPr>
        <w:pStyle w:val="Brdtext"/>
      </w:pPr>
    </w:p>
    <w:p w14:paraId="1C403DF3" w14:textId="4A1C0A3C" w:rsidR="00AE48B2" w:rsidRDefault="0045042C" w:rsidP="076BABFB">
      <w:pPr>
        <w:pStyle w:val="Brdtext"/>
        <w:rPr>
          <w:rFonts w:ascii="Gill Sans MT" w:hAnsi="Gill Sans MT"/>
          <w:b/>
          <w:bCs/>
          <w:color w:val="000000"/>
        </w:rPr>
      </w:pPr>
      <w:r w:rsidRPr="076BABFB">
        <w:rPr>
          <w:rFonts w:ascii="Gill Sans MT" w:hAnsi="Gill Sans MT"/>
          <w:b/>
          <w:bCs/>
          <w:color w:val="000000" w:themeColor="text1"/>
        </w:rPr>
        <w:t>5</w:t>
      </w:r>
      <w:r w:rsidR="00AE48B2" w:rsidRPr="076BABFB">
        <w:rPr>
          <w:rFonts w:ascii="Gill Sans MT" w:hAnsi="Gill Sans MT"/>
          <w:b/>
          <w:bCs/>
          <w:color w:val="000000" w:themeColor="text1"/>
        </w:rPr>
        <w:t>.</w:t>
      </w:r>
      <w:r w:rsidR="00856BBE" w:rsidRPr="076BABFB">
        <w:rPr>
          <w:rFonts w:ascii="Gill Sans MT" w:hAnsi="Gill Sans MT"/>
          <w:b/>
          <w:bCs/>
          <w:color w:val="000000" w:themeColor="text1"/>
        </w:rPr>
        <w:t>6</w:t>
      </w:r>
      <w:r w:rsidR="00AE48B2" w:rsidRPr="076BABFB">
        <w:rPr>
          <w:rFonts w:ascii="Gill Sans MT" w:hAnsi="Gill Sans MT"/>
          <w:b/>
          <w:bCs/>
          <w:color w:val="000000" w:themeColor="text1"/>
        </w:rPr>
        <w:t>. Inkomstjämförelse</w:t>
      </w:r>
    </w:p>
    <w:p w14:paraId="1B496653" w14:textId="77777777" w:rsidR="00F31D8E" w:rsidRDefault="00F31D8E" w:rsidP="076BABFB">
      <w:pPr>
        <w:pStyle w:val="Brdtext"/>
        <w:rPr>
          <w:rFonts w:ascii="Gill Sans MT" w:hAnsi="Gill Sans MT"/>
          <w:b/>
          <w:bCs/>
          <w:color w:val="000000"/>
        </w:rPr>
      </w:pPr>
    </w:p>
    <w:p w14:paraId="4E64D581" w14:textId="77777777" w:rsidR="00AE48B2" w:rsidRPr="00AE48B2" w:rsidRDefault="00AE48B2" w:rsidP="076BABFB">
      <w:pPr>
        <w:pBdr>
          <w:top w:val="nil"/>
          <w:left w:val="nil"/>
          <w:bottom w:val="nil"/>
          <w:right w:val="nil"/>
          <w:between w:val="nil"/>
        </w:pBdr>
        <w:ind w:left="-567"/>
      </w:pPr>
      <w:r>
        <w:t xml:space="preserve">Vårdnadshavare ansvarar för att korrekta uppgifter lämnas om hushållets avgiftsgrundande inkomst och andra uppgifter som påverkar avgiften. Skolförvaltningen kan kontrollera inkomstuppgifter hos arbetsgivare och annan myndighet. Uppgifter ska lämnas vid förändring av inkomst- och hushållsförhållanden samt när skolförvaltningen begär det.  Förändringar av inkomst som avser kortare tid än en månad behöver inte anmälas men är ändå med som underlag i avgiftskontrollen. </w:t>
      </w:r>
    </w:p>
    <w:p w14:paraId="0D5F8E35" w14:textId="77777777" w:rsidR="00AE48B2" w:rsidRPr="00AE48B2" w:rsidRDefault="00AE48B2" w:rsidP="076BABFB">
      <w:pPr>
        <w:pBdr>
          <w:top w:val="nil"/>
          <w:left w:val="nil"/>
          <w:bottom w:val="nil"/>
          <w:right w:val="nil"/>
          <w:between w:val="nil"/>
        </w:pBdr>
        <w:ind w:left="-567"/>
        <w:rPr>
          <w:highlight w:val="yellow"/>
        </w:rPr>
      </w:pPr>
    </w:p>
    <w:p w14:paraId="25DF40A7" w14:textId="77777777" w:rsidR="00AE48B2" w:rsidRPr="00AE48B2" w:rsidRDefault="00AE48B2" w:rsidP="076BABFB">
      <w:pPr>
        <w:pBdr>
          <w:top w:val="nil"/>
          <w:left w:val="nil"/>
          <w:bottom w:val="nil"/>
          <w:right w:val="nil"/>
          <w:between w:val="nil"/>
        </w:pBdr>
        <w:ind w:left="-567"/>
      </w:pPr>
      <w:r>
        <w:t>Om vårdnadshavare inte har lämnat inkomstuppgift debiteras avgift efter högsta inkomst fram tills dess att inkomstuppgifterna lämnats.</w:t>
      </w:r>
    </w:p>
    <w:p w14:paraId="7C4A6DD7" w14:textId="4293B630" w:rsidR="00AE48B2" w:rsidRPr="0098189E" w:rsidRDefault="00AE48B2" w:rsidP="076BABFB">
      <w:pPr>
        <w:pStyle w:val="Brdtext"/>
        <w:rPr>
          <w:rFonts w:ascii="Gill Sans MT" w:hAnsi="Gill Sans MT"/>
          <w:b/>
          <w:bCs/>
          <w:color w:val="000000"/>
        </w:rPr>
      </w:pPr>
    </w:p>
    <w:p w14:paraId="37C12B3A" w14:textId="096FB35F" w:rsidR="0098189E" w:rsidRDefault="0045042C" w:rsidP="076BABFB">
      <w:pPr>
        <w:pStyle w:val="Brdtext"/>
        <w:rPr>
          <w:rFonts w:ascii="Gill Sans MT" w:hAnsi="Gill Sans MT"/>
          <w:b/>
          <w:bCs/>
          <w:color w:val="000000"/>
        </w:rPr>
      </w:pPr>
      <w:r w:rsidRPr="076BABFB">
        <w:rPr>
          <w:rFonts w:ascii="Gill Sans MT" w:hAnsi="Gill Sans MT"/>
          <w:b/>
          <w:bCs/>
          <w:color w:val="000000" w:themeColor="text1"/>
        </w:rPr>
        <w:t>5</w:t>
      </w:r>
      <w:r w:rsidR="0098189E" w:rsidRPr="076BABFB">
        <w:rPr>
          <w:rFonts w:ascii="Gill Sans MT" w:hAnsi="Gill Sans MT"/>
          <w:b/>
          <w:bCs/>
          <w:color w:val="000000" w:themeColor="text1"/>
        </w:rPr>
        <w:t>.</w:t>
      </w:r>
      <w:r w:rsidR="00856BBE" w:rsidRPr="076BABFB">
        <w:rPr>
          <w:rFonts w:ascii="Gill Sans MT" w:hAnsi="Gill Sans MT"/>
          <w:b/>
          <w:bCs/>
          <w:color w:val="000000" w:themeColor="text1"/>
        </w:rPr>
        <w:t>7</w:t>
      </w:r>
      <w:r w:rsidR="0098189E" w:rsidRPr="076BABFB">
        <w:rPr>
          <w:rFonts w:ascii="Gill Sans MT" w:hAnsi="Gill Sans MT"/>
          <w:b/>
          <w:bCs/>
          <w:color w:val="000000" w:themeColor="text1"/>
        </w:rPr>
        <w:t>. Avgiftskontroll</w:t>
      </w:r>
    </w:p>
    <w:p w14:paraId="67254B1D" w14:textId="77777777" w:rsidR="00F31D8E" w:rsidRPr="0098189E" w:rsidRDefault="00F31D8E" w:rsidP="076BABFB">
      <w:pPr>
        <w:pStyle w:val="Brdtext"/>
        <w:rPr>
          <w:rFonts w:ascii="Gill Sans MT" w:hAnsi="Gill Sans MT"/>
          <w:b/>
          <w:bCs/>
          <w:color w:val="000000"/>
        </w:rPr>
      </w:pPr>
    </w:p>
    <w:p w14:paraId="0477A743" w14:textId="6DA202A3" w:rsidR="0098189E" w:rsidRDefault="0098189E" w:rsidP="076BABFB">
      <w:pPr>
        <w:pBdr>
          <w:top w:val="nil"/>
          <w:left w:val="nil"/>
          <w:bottom w:val="nil"/>
          <w:right w:val="nil"/>
          <w:between w:val="nil"/>
        </w:pBdr>
        <w:ind w:left="-567"/>
      </w:pPr>
      <w:r>
        <w:t>Skolförvaltningen gör årliga inkomstkontroller hos Skatteverket. Inkomstkontrollen genomförs med cirka två års eftersläpning då kommunen behöver få korrekta taxeringsuppgifter från Skatteverket. Avgiftsjustering görs för året som kontrolleras och kan vid felaktiga inkomstuppgifter innebära återbetalning eller efterkrav av avgift.</w:t>
      </w:r>
    </w:p>
    <w:p w14:paraId="7B4C16EE" w14:textId="77777777" w:rsidR="005D4062" w:rsidRPr="0098189E" w:rsidRDefault="005D4062" w:rsidP="076BABFB">
      <w:pPr>
        <w:pBdr>
          <w:top w:val="nil"/>
          <w:left w:val="nil"/>
          <w:bottom w:val="nil"/>
          <w:right w:val="nil"/>
          <w:between w:val="nil"/>
        </w:pBdr>
        <w:ind w:left="-567"/>
      </w:pPr>
    </w:p>
    <w:p w14:paraId="0CDBBA25" w14:textId="6FC72E1A" w:rsidR="005D4062" w:rsidRDefault="00000000" w:rsidP="076BABFB">
      <w:pPr>
        <w:pBdr>
          <w:top w:val="nil"/>
          <w:left w:val="nil"/>
          <w:bottom w:val="nil"/>
          <w:right w:val="nil"/>
          <w:between w:val="nil"/>
        </w:pBdr>
        <w:ind w:left="-567"/>
        <w:rPr>
          <w:color w:val="444444"/>
        </w:rPr>
      </w:pPr>
      <w:sdt>
        <w:sdtPr>
          <w:tag w:val="goog_rdk_21"/>
          <w:id w:val="235680238"/>
        </w:sdtPr>
        <w:sdtContent/>
      </w:sdt>
      <w:r w:rsidR="0098189E" w:rsidRPr="076BABFB">
        <w:rPr>
          <w:color w:val="444444"/>
        </w:rPr>
        <w:t>Avgiften som betal</w:t>
      </w:r>
      <w:r w:rsidR="005D4062" w:rsidRPr="076BABFB">
        <w:rPr>
          <w:color w:val="444444"/>
        </w:rPr>
        <w:t>a</w:t>
      </w:r>
      <w:r w:rsidR="0098189E" w:rsidRPr="076BABFB">
        <w:rPr>
          <w:color w:val="444444"/>
        </w:rPr>
        <w:t xml:space="preserve">ts under </w:t>
      </w:r>
      <w:proofErr w:type="spellStart"/>
      <w:r w:rsidR="0098189E" w:rsidRPr="076BABFB">
        <w:rPr>
          <w:color w:val="444444"/>
        </w:rPr>
        <w:t>kontrollåret</w:t>
      </w:r>
      <w:proofErr w:type="spellEnd"/>
      <w:r w:rsidR="0098189E" w:rsidRPr="076BABFB">
        <w:rPr>
          <w:color w:val="444444"/>
        </w:rPr>
        <w:t xml:space="preserve"> kontrolleras mot den inkomst som fakturamottagare registrerat hos </w:t>
      </w:r>
      <w:r w:rsidR="005D4062" w:rsidRPr="076BABFB">
        <w:rPr>
          <w:color w:val="444444"/>
        </w:rPr>
        <w:t>kommunen</w:t>
      </w:r>
      <w:r w:rsidR="0098189E" w:rsidRPr="076BABFB">
        <w:rPr>
          <w:color w:val="444444"/>
        </w:rPr>
        <w:t xml:space="preserve"> och </w:t>
      </w:r>
      <w:r w:rsidR="005D4062" w:rsidRPr="076BABFB">
        <w:rPr>
          <w:color w:val="444444"/>
        </w:rPr>
        <w:t xml:space="preserve">Skatteverkets </w:t>
      </w:r>
      <w:r w:rsidR="0098189E" w:rsidRPr="076BABFB">
        <w:rPr>
          <w:color w:val="444444"/>
        </w:rPr>
        <w:t xml:space="preserve">uppgifter om inkomst </w:t>
      </w:r>
      <w:r w:rsidR="005D4062" w:rsidRPr="076BABFB">
        <w:rPr>
          <w:color w:val="444444"/>
        </w:rPr>
        <w:t>samma period</w:t>
      </w:r>
      <w:r w:rsidR="0098189E" w:rsidRPr="076BABFB">
        <w:rPr>
          <w:color w:val="444444"/>
        </w:rPr>
        <w:t xml:space="preserve">. Om registrerad inkomst inte stämmer med den uppgift som Skatteverket redovisar har avgiften varit för hög eller för låg. </w:t>
      </w:r>
      <w:r w:rsidR="005D4062" w:rsidRPr="076BABFB">
        <w:rPr>
          <w:color w:val="444444"/>
        </w:rPr>
        <w:t>Avgiften räknas om:</w:t>
      </w:r>
      <w:r w:rsidR="0098189E" w:rsidRPr="076BABFB">
        <w:rPr>
          <w:color w:val="444444"/>
        </w:rPr>
        <w:t xml:space="preserve"> </w:t>
      </w:r>
    </w:p>
    <w:p w14:paraId="3B3ACBCC" w14:textId="77777777" w:rsidR="005D4062" w:rsidRDefault="005D4062" w:rsidP="076BABFB">
      <w:pPr>
        <w:pBdr>
          <w:top w:val="nil"/>
          <w:left w:val="nil"/>
          <w:bottom w:val="nil"/>
          <w:right w:val="nil"/>
          <w:between w:val="nil"/>
        </w:pBdr>
        <w:ind w:left="-567"/>
        <w:rPr>
          <w:color w:val="444444"/>
        </w:rPr>
      </w:pPr>
    </w:p>
    <w:p w14:paraId="6FB6C112" w14:textId="77777777" w:rsidR="005D4062" w:rsidRPr="008A638F" w:rsidRDefault="0098189E" w:rsidP="0017450D">
      <w:pPr>
        <w:pStyle w:val="Liststycke"/>
        <w:numPr>
          <w:ilvl w:val="0"/>
          <w:numId w:val="26"/>
        </w:numPr>
        <w:pBdr>
          <w:top w:val="nil"/>
          <w:left w:val="nil"/>
          <w:bottom w:val="nil"/>
          <w:right w:val="nil"/>
          <w:between w:val="nil"/>
        </w:pBdr>
      </w:pPr>
      <w:r>
        <w:t xml:space="preserve">Belopp som ska betalas till vårdnadshavare efter inkomstkontrollen och som är mindre än 600 kronor återbetalas inte. </w:t>
      </w:r>
    </w:p>
    <w:p w14:paraId="1A1721C8" w14:textId="377A73BC" w:rsidR="0098189E" w:rsidRDefault="0098189E" w:rsidP="0017450D">
      <w:pPr>
        <w:pStyle w:val="Liststycke"/>
        <w:numPr>
          <w:ilvl w:val="0"/>
          <w:numId w:val="26"/>
        </w:numPr>
        <w:pBdr>
          <w:top w:val="nil"/>
          <w:left w:val="nil"/>
          <w:bottom w:val="nil"/>
          <w:right w:val="nil"/>
          <w:between w:val="nil"/>
        </w:pBdr>
      </w:pPr>
      <w:r>
        <w:t>Belopp som vårdnadshavare ska betala kommunen efter inkomstkontrollen och som är mindre än 600 kronor faktureras inte</w:t>
      </w:r>
    </w:p>
    <w:p w14:paraId="329A1AE6" w14:textId="45D3A42E" w:rsidR="004C067A" w:rsidRDefault="004C067A" w:rsidP="076BABFB">
      <w:pPr>
        <w:pBdr>
          <w:top w:val="nil"/>
          <w:left w:val="nil"/>
          <w:bottom w:val="nil"/>
          <w:right w:val="nil"/>
          <w:between w:val="nil"/>
        </w:pBdr>
      </w:pPr>
    </w:p>
    <w:p w14:paraId="634E50E6" w14:textId="4584F000" w:rsidR="003E323E" w:rsidRPr="002E5BC4" w:rsidRDefault="005D4062" w:rsidP="002E5BC4">
      <w:pPr>
        <w:pStyle w:val="Rubrik1"/>
      </w:pPr>
      <w:bookmarkStart w:id="22" w:name="_Toc178228942"/>
      <w:r w:rsidRPr="002E5BC4">
        <w:t>KONTROLL AV RÄTT TILL FÖRSKOLA</w:t>
      </w:r>
      <w:bookmarkEnd w:id="22"/>
    </w:p>
    <w:p w14:paraId="795E8B2C" w14:textId="77777777" w:rsidR="00F31D8E" w:rsidRPr="00F31D8E" w:rsidRDefault="00F31D8E" w:rsidP="076BABFB">
      <w:pPr>
        <w:pStyle w:val="Brdtext"/>
        <w:rPr>
          <w:rFonts w:eastAsia="Gill Sans"/>
        </w:rPr>
      </w:pPr>
    </w:p>
    <w:p w14:paraId="5106E2F7" w14:textId="53A1E8ED" w:rsidR="003E323E" w:rsidRPr="003E323E" w:rsidRDefault="003E323E" w:rsidP="076BABFB">
      <w:pPr>
        <w:pStyle w:val="Brdtext"/>
        <w:ind w:left="-567"/>
      </w:pPr>
      <w:r>
        <w:t>Kristinehamns kommun förbehåller sig rätten att kontrollera rätt till förskola genom att begära in arbetsgivarintyg, studieintyg eller motsvarande.</w:t>
      </w:r>
    </w:p>
    <w:p w14:paraId="431B7D3C" w14:textId="4C52E1CC" w:rsidR="00031AE5" w:rsidRPr="002E5BC4" w:rsidRDefault="00031AE5" w:rsidP="002E5BC4">
      <w:pPr>
        <w:pStyle w:val="Rubrik1"/>
      </w:pPr>
      <w:bookmarkStart w:id="23" w:name="_Toc178228943"/>
      <w:r w:rsidRPr="002E5BC4">
        <w:t>VILANDE PLATS FÖRSKOLA OCH OMSORG PÅ OBEKVÄM ARBETSTID</w:t>
      </w:r>
      <w:bookmarkEnd w:id="23"/>
    </w:p>
    <w:p w14:paraId="232FA5B5" w14:textId="77777777" w:rsidR="00F31D8E" w:rsidRPr="00F31D8E" w:rsidRDefault="00F31D8E" w:rsidP="076BABFB">
      <w:pPr>
        <w:pStyle w:val="Brdtext"/>
        <w:rPr>
          <w:rFonts w:eastAsia="Gill Sans"/>
        </w:rPr>
      </w:pPr>
    </w:p>
    <w:p w14:paraId="0DAD6188" w14:textId="77777777" w:rsidR="004C067A" w:rsidRPr="004C067A" w:rsidRDefault="004C067A" w:rsidP="076BABFB">
      <w:pPr>
        <w:pBdr>
          <w:top w:val="nil"/>
          <w:left w:val="nil"/>
          <w:bottom w:val="nil"/>
          <w:right w:val="nil"/>
          <w:between w:val="nil"/>
        </w:pBdr>
        <w:ind w:left="-567"/>
      </w:pPr>
      <w:r>
        <w:t xml:space="preserve">Vilande plats innebär att barnet är frånvarande från verksamheten men behåller sin plats. Det ska finnas särskilda skäl för att ansökan ska beviljas. Vilande plats kan </w:t>
      </w:r>
      <w:sdt>
        <w:sdtPr>
          <w:tag w:val="goog_rdk_22"/>
          <w:id w:val="-849712507"/>
        </w:sdtPr>
        <w:sdtContent/>
      </w:sdt>
      <w:r>
        <w:t>beviljas i högst två månader i taget och kan inte utnyttjas i samband med annan ledighet</w:t>
      </w:r>
      <w:r w:rsidRPr="076BABFB">
        <w:rPr>
          <w:rFonts w:ascii="Times New Roman" w:hAnsi="Times New Roman"/>
        </w:rPr>
        <w:t> </w:t>
      </w:r>
      <w:r>
        <w:t>som till exempel semester och föräldraledighet.</w:t>
      </w:r>
      <w:r w:rsidRPr="076BABFB">
        <w:rPr>
          <w:rFonts w:ascii="Times New Roman" w:hAnsi="Times New Roman"/>
        </w:rPr>
        <w:t> </w:t>
      </w:r>
      <w:r>
        <w:t>Om ansökan beviljas ska schemaändring göras och avgift ska betalas under hela frånvarotiden enligt gällande taxa.</w:t>
      </w:r>
    </w:p>
    <w:p w14:paraId="5C369A49" w14:textId="592491C7" w:rsidR="004C067A" w:rsidRPr="002E5BC4" w:rsidRDefault="004C067A" w:rsidP="002E5BC4">
      <w:pPr>
        <w:pStyle w:val="Rubrik1"/>
      </w:pPr>
      <w:bookmarkStart w:id="24" w:name="_Toc178228944"/>
      <w:r w:rsidRPr="002E5BC4">
        <w:t>UPPSÄGNING AV PLATS</w:t>
      </w:r>
      <w:r w:rsidR="00543131" w:rsidRPr="002E5BC4">
        <w:t xml:space="preserve"> I FÖRSKOLA, OMSORG PÅ OBEKVÄM ARBETSTID OCH FRITIDSHEM</w:t>
      </w:r>
      <w:bookmarkEnd w:id="24"/>
    </w:p>
    <w:p w14:paraId="4AC2757A" w14:textId="77777777" w:rsidR="00F31D8E" w:rsidRPr="00F31D8E" w:rsidRDefault="00F31D8E" w:rsidP="076BABFB">
      <w:pPr>
        <w:pStyle w:val="Brdtext"/>
        <w:rPr>
          <w:rFonts w:eastAsia="Gill Sans"/>
        </w:rPr>
      </w:pPr>
    </w:p>
    <w:p w14:paraId="738FE4CC" w14:textId="77777777" w:rsidR="004C067A" w:rsidRPr="004C067A" w:rsidRDefault="004C067A" w:rsidP="076BABFB">
      <w:pPr>
        <w:ind w:left="-567"/>
      </w:pPr>
      <w:r>
        <w:t>Vårdnadshavare säger upp platsen via e-tjänst på kommunens hemsida.</w:t>
      </w:r>
    </w:p>
    <w:p w14:paraId="72494A49" w14:textId="77777777" w:rsidR="004C067A" w:rsidRPr="004C067A" w:rsidRDefault="004C067A" w:rsidP="076BABFB">
      <w:pPr>
        <w:ind w:left="-567"/>
        <w:rPr>
          <w:color w:val="FF0000"/>
        </w:rPr>
      </w:pPr>
    </w:p>
    <w:p w14:paraId="00B3CD2E" w14:textId="77777777" w:rsidR="004C067A" w:rsidRPr="004C067A" w:rsidRDefault="004C067A" w:rsidP="076BABFB">
      <w:pPr>
        <w:ind w:hanging="567"/>
      </w:pPr>
      <w:r w:rsidRPr="076BABFB">
        <w:rPr>
          <w:b/>
          <w:bCs/>
        </w:rPr>
        <w:t xml:space="preserve">Uppsägningstid </w:t>
      </w:r>
    </w:p>
    <w:p w14:paraId="1A46D918" w14:textId="4E13D0B0" w:rsidR="004C067A" w:rsidRPr="004C067A" w:rsidRDefault="004C067A" w:rsidP="076BABFB">
      <w:pPr>
        <w:ind w:left="-567"/>
      </w:pPr>
      <w:r>
        <w:t>Uppsägningstiden för en plats i förskola</w:t>
      </w:r>
      <w:r w:rsidR="6B4F7CD3">
        <w:t xml:space="preserve">, </w:t>
      </w:r>
      <w:r>
        <w:t>omsorg på obekväm arbetstid</w:t>
      </w:r>
      <w:r w:rsidR="300B028A">
        <w:t xml:space="preserve"> och fritidshem</w:t>
      </w:r>
      <w:r>
        <w:t xml:space="preserve"> är en månad för vårdnadshavare och kommunen.  Om platsen delas av vårdnadshavarna ska de göra uppsägning av platsen var för sig. Det är vårdnadshavarna som ansvarar för att uppsägningsmeddelande kommer till kommunen via e-tjänst. Kommunen kan säga upp en plats om platsen inte nyttjas på två månader. Kommunen har en månads uppsägningstid.</w:t>
      </w:r>
    </w:p>
    <w:p w14:paraId="2B03279A" w14:textId="77777777" w:rsidR="004C067A" w:rsidRPr="004C067A" w:rsidRDefault="004C067A" w:rsidP="076BABFB">
      <w:pPr>
        <w:ind w:left="-567"/>
        <w:rPr>
          <w:b/>
          <w:bCs/>
          <w:color w:val="FF0000"/>
        </w:rPr>
      </w:pPr>
    </w:p>
    <w:p w14:paraId="2D5EBAEA" w14:textId="77777777" w:rsidR="004C067A" w:rsidRPr="004C067A" w:rsidRDefault="004C067A" w:rsidP="076BABFB">
      <w:pPr>
        <w:ind w:left="-567"/>
        <w:rPr>
          <w:b/>
          <w:bCs/>
        </w:rPr>
      </w:pPr>
      <w:r w:rsidRPr="076BABFB">
        <w:rPr>
          <w:b/>
          <w:bCs/>
        </w:rPr>
        <w:t>Övergång till annan verksamhet</w:t>
      </w:r>
    </w:p>
    <w:p w14:paraId="2635749B" w14:textId="70C876D8" w:rsidR="004C067A" w:rsidRPr="004C067A" w:rsidRDefault="004C067A" w:rsidP="076BABFB">
      <w:pPr>
        <w:ind w:left="-567"/>
      </w:pPr>
      <w:r>
        <w:t xml:space="preserve">När barnet börjar i förskoleklass alternativt skola erbjuds fritidshemsplats. Vårdnadshavare ansöker om fritidshemsplats via kommunens e-tjänst. </w:t>
      </w:r>
      <w:r w:rsidR="00987B60" w:rsidRPr="00987B60">
        <w:t>Placering på fritidshem kan tidigast erbjudas första veckan efter sommarens sammanslagnings</w:t>
      </w:r>
      <w:r w:rsidR="00987B60">
        <w:t>-</w:t>
      </w:r>
      <w:r w:rsidR="00987B60" w:rsidRPr="00987B60">
        <w:t>veckor</w:t>
      </w:r>
      <w:r w:rsidR="1491C0BB">
        <w:t>.</w:t>
      </w:r>
      <w:sdt>
        <w:sdtPr>
          <w:tag w:val="goog_rdk_26"/>
          <w:id w:val="1083412607"/>
          <w:showingPlcHdr/>
        </w:sdtPr>
        <w:sdtContent>
          <w:r>
            <w:t xml:space="preserve">     </w:t>
          </w:r>
        </w:sdtContent>
      </w:sdt>
    </w:p>
    <w:p w14:paraId="6BC730BA" w14:textId="77777777" w:rsidR="004C067A" w:rsidRPr="004C067A" w:rsidRDefault="004C067A" w:rsidP="076BABFB">
      <w:pPr>
        <w:ind w:left="-567"/>
        <w:rPr>
          <w:color w:val="FF0000"/>
        </w:rPr>
      </w:pPr>
      <w:r>
        <w:t xml:space="preserve"> </w:t>
      </w:r>
    </w:p>
    <w:p w14:paraId="06D2BD9D" w14:textId="380CF0AD" w:rsidR="004C067A" w:rsidRPr="004C067A" w:rsidRDefault="004C067A" w:rsidP="076BABFB">
      <w:pPr>
        <w:ind w:left="-567"/>
        <w:rPr>
          <w:highlight w:val="yellow"/>
        </w:rPr>
      </w:pPr>
      <w:r>
        <w:t xml:space="preserve">Vårdnadshavare säger upp plats via e-tjänsten på kommunens hemsida. </w:t>
      </w:r>
    </w:p>
    <w:p w14:paraId="75FF76CC" w14:textId="477DFE3A" w:rsidR="076BABFB" w:rsidRDefault="076BABFB" w:rsidP="076BABFB">
      <w:pPr>
        <w:ind w:left="-567"/>
      </w:pPr>
    </w:p>
    <w:p w14:paraId="5DC0E023" w14:textId="77777777" w:rsidR="004C067A" w:rsidRPr="004C067A" w:rsidRDefault="004C067A" w:rsidP="076BABFB">
      <w:pPr>
        <w:ind w:left="-567"/>
        <w:rPr>
          <w:b/>
          <w:bCs/>
        </w:rPr>
      </w:pPr>
      <w:r w:rsidRPr="076BABFB">
        <w:rPr>
          <w:b/>
          <w:bCs/>
        </w:rPr>
        <w:t>Uppsägningstid</w:t>
      </w:r>
    </w:p>
    <w:p w14:paraId="4B639015" w14:textId="243BF43D" w:rsidR="004C067A" w:rsidRPr="004C067A" w:rsidRDefault="00000000" w:rsidP="076BABFB">
      <w:pPr>
        <w:ind w:left="-567"/>
      </w:pPr>
      <w:sdt>
        <w:sdtPr>
          <w:tag w:val="goog_rdk_23"/>
          <w:id w:val="538722368"/>
        </w:sdtPr>
        <w:sdtContent/>
      </w:sdt>
      <w:r w:rsidR="3CD55B5C">
        <w:t xml:space="preserve">Avgift betalas under uppsägningstiden. Detta gäller även om platsen inte har använts. När placering upphör under kalendermånad betalas kalenderdagavgift per dag under uppsägningstiden. Vid uppsägning av plats inom samma verksamhet avseende perioden juni, juli och augusti får ny placering inte påbörjas inom Kristinehamns kommuns förskolor, omsorg på obekväm arbetstid </w:t>
      </w:r>
      <w:sdt>
        <w:sdtPr>
          <w:tag w:val="goog_rdk_24"/>
          <w:id w:val="66006456"/>
        </w:sdtPr>
        <w:sdtContent/>
      </w:sdt>
      <w:sdt>
        <w:sdtPr>
          <w:tag w:val="goog_rdk_25"/>
          <w:id w:val="3073352"/>
        </w:sdtPr>
        <w:sdtContent/>
      </w:sdt>
      <w:r w:rsidR="3CD55B5C">
        <w:t xml:space="preserve">och fritidshem före 1 augusti samma år. Vid delad plats ansvarar vårdnadshavarna för sin del av platsen. När en eller båda vårdnadshavarna inte har behov av plats ansvarar varje vårdnadshavare för att säga upp sin del av platsen. </w:t>
      </w:r>
      <w:r w:rsidR="004C067A">
        <w:t>ar behov av plats ansvarar varje vårdnadshavare för att säga upp sin del av platsen.</w:t>
      </w:r>
    </w:p>
    <w:p w14:paraId="459B48A6" w14:textId="7DF41054" w:rsidR="004C067A" w:rsidRDefault="004C067A" w:rsidP="076BABFB">
      <w:pPr>
        <w:pBdr>
          <w:top w:val="nil"/>
          <w:left w:val="nil"/>
          <w:bottom w:val="nil"/>
          <w:right w:val="nil"/>
          <w:between w:val="nil"/>
        </w:pBdr>
        <w:ind w:left="-567"/>
        <w:rPr>
          <w:color w:val="FF0000"/>
        </w:rPr>
      </w:pPr>
    </w:p>
    <w:p w14:paraId="17236752" w14:textId="1FB40B44" w:rsidR="004C067A" w:rsidRPr="002E5BC4" w:rsidRDefault="004C067A" w:rsidP="002E5BC4">
      <w:pPr>
        <w:pStyle w:val="Rubrik1"/>
      </w:pPr>
      <w:bookmarkStart w:id="25" w:name="_Toc178228945"/>
      <w:r w:rsidRPr="002E5BC4">
        <w:t>AVSTÄNGNING</w:t>
      </w:r>
      <w:r w:rsidR="00543131" w:rsidRPr="002E5BC4">
        <w:t xml:space="preserve"> AV PLATS I FÖRSKOLA, OMSORG PÅ OBEKVÄM ARBETSTID OCH FRITIDSHEM</w:t>
      </w:r>
      <w:bookmarkEnd w:id="25"/>
    </w:p>
    <w:p w14:paraId="207D8497" w14:textId="77777777" w:rsidR="00F31D8E" w:rsidRPr="00F31D8E" w:rsidRDefault="00F31D8E" w:rsidP="076BABFB">
      <w:pPr>
        <w:pStyle w:val="Brdtext"/>
        <w:rPr>
          <w:rFonts w:eastAsia="Gill Sans"/>
        </w:rPr>
      </w:pPr>
    </w:p>
    <w:p w14:paraId="6782A4E6" w14:textId="77777777" w:rsidR="004C067A" w:rsidRPr="004C067A" w:rsidRDefault="004C067A" w:rsidP="076BABFB">
      <w:pPr>
        <w:pBdr>
          <w:top w:val="nil"/>
          <w:left w:val="nil"/>
          <w:bottom w:val="nil"/>
          <w:right w:val="nil"/>
          <w:between w:val="nil"/>
        </w:pBdr>
        <w:ind w:left="-567"/>
      </w:pPr>
      <w:r>
        <w:t>Avstängning från plats kan ske</w:t>
      </w:r>
    </w:p>
    <w:p w14:paraId="19FD00AC" w14:textId="77777777" w:rsidR="004C067A" w:rsidRPr="004C067A" w:rsidRDefault="004C067A" w:rsidP="0017450D">
      <w:pPr>
        <w:numPr>
          <w:ilvl w:val="0"/>
          <w:numId w:val="28"/>
        </w:numPr>
        <w:pBdr>
          <w:top w:val="nil"/>
          <w:left w:val="nil"/>
          <w:bottom w:val="nil"/>
          <w:right w:val="nil"/>
          <w:between w:val="nil"/>
        </w:pBdr>
        <w:rPr>
          <w:color w:val="000000"/>
        </w:rPr>
      </w:pPr>
      <w:r w:rsidRPr="076BABFB">
        <w:rPr>
          <w:color w:val="000000" w:themeColor="text1"/>
        </w:rPr>
        <w:t xml:space="preserve">om avgiften inte betalas </w:t>
      </w:r>
    </w:p>
    <w:p w14:paraId="1A0F764B" w14:textId="77777777" w:rsidR="004C067A" w:rsidRPr="004C067A" w:rsidRDefault="004C067A" w:rsidP="0017450D">
      <w:pPr>
        <w:numPr>
          <w:ilvl w:val="0"/>
          <w:numId w:val="28"/>
        </w:numPr>
        <w:pBdr>
          <w:top w:val="nil"/>
          <w:left w:val="nil"/>
          <w:bottom w:val="nil"/>
          <w:right w:val="nil"/>
          <w:between w:val="nil"/>
        </w:pBdr>
        <w:rPr>
          <w:color w:val="000000"/>
        </w:rPr>
      </w:pPr>
      <w:r w:rsidRPr="076BABFB">
        <w:rPr>
          <w:color w:val="000000" w:themeColor="text1"/>
        </w:rPr>
        <w:t>om platsen erhållits på grund av felaktiga uppgifter</w:t>
      </w:r>
    </w:p>
    <w:p w14:paraId="5E39CA60" w14:textId="0A5B7C39" w:rsidR="004C067A" w:rsidRPr="00AE1F78" w:rsidRDefault="004C067A" w:rsidP="0017450D">
      <w:pPr>
        <w:numPr>
          <w:ilvl w:val="0"/>
          <w:numId w:val="28"/>
        </w:numPr>
        <w:pBdr>
          <w:top w:val="nil"/>
          <w:left w:val="nil"/>
          <w:bottom w:val="nil"/>
          <w:right w:val="nil"/>
          <w:between w:val="nil"/>
        </w:pBdr>
        <w:rPr>
          <w:color w:val="000000"/>
        </w:rPr>
      </w:pPr>
      <w:r w:rsidRPr="076BABFB">
        <w:rPr>
          <w:color w:val="000000" w:themeColor="text1"/>
        </w:rPr>
        <w:t xml:space="preserve">om rätten till plats </w:t>
      </w:r>
      <w:r w:rsidR="00AE1F78" w:rsidRPr="076BABFB">
        <w:rPr>
          <w:color w:val="000000" w:themeColor="text1"/>
        </w:rPr>
        <w:t>har upphört</w:t>
      </w:r>
    </w:p>
    <w:p w14:paraId="6A15A861" w14:textId="159FBC35" w:rsidR="004C067A" w:rsidRPr="004C067A" w:rsidRDefault="004C067A" w:rsidP="0017450D">
      <w:pPr>
        <w:numPr>
          <w:ilvl w:val="0"/>
          <w:numId w:val="28"/>
        </w:numPr>
        <w:pBdr>
          <w:top w:val="nil"/>
          <w:left w:val="nil"/>
          <w:bottom w:val="nil"/>
          <w:right w:val="nil"/>
          <w:between w:val="nil"/>
        </w:pBdr>
      </w:pPr>
      <w:r>
        <w:t xml:space="preserve">om platsen inte utnyttjas utan giltigt skäl på två månader </w:t>
      </w:r>
    </w:p>
    <w:p w14:paraId="5BE97378" w14:textId="51ED6D5F" w:rsidR="004C067A" w:rsidRPr="004C067A" w:rsidRDefault="1046359F" w:rsidP="0017450D">
      <w:pPr>
        <w:numPr>
          <w:ilvl w:val="0"/>
          <w:numId w:val="28"/>
        </w:numPr>
      </w:pPr>
      <w:r>
        <w:t xml:space="preserve">omsorg på obekväm arbetstid - </w:t>
      </w:r>
      <w:r w:rsidR="004C067A">
        <w:t>om platsen inte används vid minst fyra tillfällen per månad eller om frånvaro inte har anmälts</w:t>
      </w:r>
      <w:r w:rsidR="0078528F">
        <w:t xml:space="preserve"> </w:t>
      </w:r>
    </w:p>
    <w:p w14:paraId="25FFA174" w14:textId="77777777" w:rsidR="004C067A" w:rsidRPr="004C067A" w:rsidRDefault="004C067A" w:rsidP="076BABFB">
      <w:pPr>
        <w:pBdr>
          <w:top w:val="nil"/>
          <w:left w:val="nil"/>
          <w:bottom w:val="nil"/>
          <w:right w:val="nil"/>
          <w:between w:val="nil"/>
        </w:pBdr>
        <w:ind w:left="153"/>
      </w:pPr>
    </w:p>
    <w:p w14:paraId="0C9FE5A1" w14:textId="18C837E9" w:rsidR="0078528F" w:rsidRPr="0078528F" w:rsidRDefault="0078528F" w:rsidP="076BABFB">
      <w:pPr>
        <w:pBdr>
          <w:top w:val="nil"/>
          <w:left w:val="nil"/>
          <w:bottom w:val="nil"/>
          <w:right w:val="nil"/>
          <w:between w:val="nil"/>
        </w:pBdr>
        <w:ind w:left="-567"/>
        <w:rPr>
          <w:i/>
          <w:iCs/>
        </w:rPr>
      </w:pPr>
      <w:r w:rsidRPr="076BABFB">
        <w:rPr>
          <w:i/>
          <w:iCs/>
        </w:rPr>
        <w:t>Avstängning från plats vid obetald avgift</w:t>
      </w:r>
    </w:p>
    <w:p w14:paraId="68A942DF" w14:textId="57C07045" w:rsidR="004C067A" w:rsidRPr="00543131" w:rsidRDefault="763083EF" w:rsidP="2DDF1963">
      <w:pPr>
        <w:pBdr>
          <w:top w:val="nil"/>
          <w:left w:val="nil"/>
          <w:bottom w:val="nil"/>
          <w:right w:val="nil"/>
          <w:between w:val="nil"/>
        </w:pBdr>
        <w:ind w:left="-567"/>
      </w:pPr>
      <w:r>
        <w:t>Skolnämnden följer Kommunstyrelsens policy för krav</w:t>
      </w:r>
      <w:r w:rsidR="38A3CD9B" w:rsidRPr="2DDF1963">
        <w:rPr>
          <w:color w:val="000000" w:themeColor="text1"/>
        </w:rPr>
        <w:t xml:space="preserve"> </w:t>
      </w:r>
      <w:r w:rsidR="5982AFFE" w:rsidRPr="2DDF1963">
        <w:rPr>
          <w:color w:val="000000" w:themeColor="text1"/>
        </w:rPr>
        <w:t>v</w:t>
      </w:r>
      <w:r w:rsidR="38A3CD9B" w:rsidRPr="2DDF1963">
        <w:rPr>
          <w:color w:val="000000" w:themeColor="text1"/>
        </w:rPr>
        <w:t xml:space="preserve">id utebliven betalning av fakturor. </w:t>
      </w:r>
      <w:r>
        <w:t xml:space="preserve">Ansvaret för uppsägning eller avstängning </w:t>
      </w:r>
      <w:r w:rsidR="35FB3401">
        <w:t>från förskola eller fritidshem</w:t>
      </w:r>
      <w:r>
        <w:t xml:space="preserve"> ligger hos respektive nämnd</w:t>
      </w:r>
      <w:r w:rsidR="35FB3401">
        <w:t xml:space="preserve">. </w:t>
      </w:r>
      <w:r>
        <w:t>Betalas inte avgiften för förskola</w:t>
      </w:r>
      <w:r w:rsidR="38A3CD9B">
        <w:t xml:space="preserve">, omsorg på obekväm arbetstid eller </w:t>
      </w:r>
      <w:r>
        <w:t>fritidshem kan plats</w:t>
      </w:r>
      <w:r w:rsidR="38A3CD9B">
        <w:t>en stängas av</w:t>
      </w:r>
      <w:r>
        <w:t xml:space="preserve">. </w:t>
      </w:r>
      <w:r w:rsidRPr="2DDF1963">
        <w:t xml:space="preserve">Har hushållet en skuld sedan tidigare kan barnet inte heller få ett erbjudande om plats i förskola, </w:t>
      </w:r>
      <w:r w:rsidR="38A3CD9B" w:rsidRPr="2DDF1963">
        <w:t xml:space="preserve">omsorg på obekväm arbetstid eller </w:t>
      </w:r>
      <w:r w:rsidRPr="2DDF1963">
        <w:t>fritidshem i kommunen.</w:t>
      </w:r>
    </w:p>
    <w:p w14:paraId="40775CD3" w14:textId="77777777" w:rsidR="004C067A" w:rsidRPr="004C067A" w:rsidRDefault="004C067A" w:rsidP="076BABFB">
      <w:pPr>
        <w:ind w:left="-567"/>
      </w:pPr>
    </w:p>
    <w:p w14:paraId="71874C4D" w14:textId="4F3FF214" w:rsidR="004C067A" w:rsidRDefault="004C067A" w:rsidP="076BABFB">
      <w:pPr>
        <w:ind w:left="-567"/>
        <w:rPr>
          <w:sz w:val="22"/>
          <w:szCs w:val="22"/>
        </w:rPr>
      </w:pPr>
      <w:r w:rsidRPr="06165B6C">
        <w:rPr>
          <w:b/>
          <w:bCs/>
        </w:rPr>
        <w:t>Vid obetalda fakturor</w:t>
      </w:r>
      <w:r w:rsidR="00543131" w:rsidRPr="06165B6C">
        <w:rPr>
          <w:b/>
          <w:bCs/>
        </w:rPr>
        <w:t xml:space="preserve"> </w:t>
      </w:r>
    </w:p>
    <w:tbl>
      <w:tblPr>
        <w:tblW w:w="8950" w:type="dxa"/>
        <w:tblInd w:w="-5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28" w:type="dxa"/>
          <w:left w:w="28" w:type="dxa"/>
          <w:right w:w="28" w:type="dxa"/>
        </w:tblCellMar>
        <w:tblLook w:val="0600" w:firstRow="0" w:lastRow="0" w:firstColumn="0" w:lastColumn="0" w:noHBand="1" w:noVBand="1"/>
      </w:tblPr>
      <w:tblGrid>
        <w:gridCol w:w="1548"/>
        <w:gridCol w:w="5672"/>
        <w:gridCol w:w="1730"/>
      </w:tblGrid>
      <w:tr w:rsidR="5CD5A113" w14:paraId="7A25C730" w14:textId="77777777" w:rsidTr="06165B6C">
        <w:trPr>
          <w:trHeight w:val="300"/>
        </w:trPr>
        <w:tc>
          <w:tcPr>
            <w:tcW w:w="1548" w:type="dxa"/>
            <w:vMerge w:val="restart"/>
            <w:tcMar>
              <w:top w:w="100" w:type="dxa"/>
              <w:left w:w="100" w:type="dxa"/>
              <w:bottom w:w="100" w:type="dxa"/>
              <w:right w:w="100" w:type="dxa"/>
            </w:tcMar>
          </w:tcPr>
          <w:p w14:paraId="19F2986C" w14:textId="44F905C6" w:rsidR="6033A02F" w:rsidRDefault="668C40F6" w:rsidP="076BABFB">
            <w:pPr>
              <w:widowControl w:val="0"/>
              <w:rPr>
                <w:sz w:val="22"/>
                <w:szCs w:val="22"/>
              </w:rPr>
            </w:pPr>
            <w:r w:rsidRPr="076BABFB">
              <w:rPr>
                <w:sz w:val="22"/>
                <w:szCs w:val="22"/>
              </w:rPr>
              <w:t>Lista över obetalda fakturor</w:t>
            </w:r>
          </w:p>
          <w:p w14:paraId="0467F0E8" w14:textId="7E0A3BAE" w:rsidR="5CD5A113" w:rsidRDefault="5CD5A113" w:rsidP="076BABFB">
            <w:pPr>
              <w:rPr>
                <w:sz w:val="22"/>
                <w:szCs w:val="22"/>
              </w:rPr>
            </w:pPr>
          </w:p>
        </w:tc>
        <w:tc>
          <w:tcPr>
            <w:tcW w:w="5672" w:type="dxa"/>
            <w:tcMar>
              <w:top w:w="100" w:type="dxa"/>
              <w:left w:w="100" w:type="dxa"/>
              <w:bottom w:w="100" w:type="dxa"/>
              <w:right w:w="100" w:type="dxa"/>
            </w:tcMar>
          </w:tcPr>
          <w:p w14:paraId="33E4F438" w14:textId="2EFDED4F" w:rsidR="6033A02F" w:rsidRDefault="5E6B896A" w:rsidP="076BABFB">
            <w:pPr>
              <w:pStyle w:val="Brdtext"/>
              <w:rPr>
                <w:sz w:val="22"/>
                <w:szCs w:val="22"/>
              </w:rPr>
            </w:pPr>
            <w:r w:rsidRPr="06165B6C">
              <w:rPr>
                <w:sz w:val="22"/>
                <w:szCs w:val="22"/>
              </w:rPr>
              <w:t>Redovisas en gång i månaden för skolchef</w:t>
            </w:r>
            <w:r w:rsidR="7CAAFFE1" w:rsidRPr="06165B6C">
              <w:rPr>
                <w:sz w:val="22"/>
                <w:szCs w:val="22"/>
              </w:rPr>
              <w:t xml:space="preserve"> och administratör</w:t>
            </w:r>
          </w:p>
        </w:tc>
        <w:tc>
          <w:tcPr>
            <w:tcW w:w="1730" w:type="dxa"/>
            <w:tcMar>
              <w:top w:w="100" w:type="dxa"/>
              <w:left w:w="100" w:type="dxa"/>
              <w:bottom w:w="100" w:type="dxa"/>
              <w:right w:w="100" w:type="dxa"/>
            </w:tcMar>
          </w:tcPr>
          <w:p w14:paraId="7100792A" w14:textId="6A969413" w:rsidR="6033A02F" w:rsidRDefault="7CAAFFE1" w:rsidP="2DDF1963">
            <w:pPr>
              <w:widowControl w:val="0"/>
              <w:spacing w:line="259" w:lineRule="auto"/>
            </w:pPr>
            <w:r w:rsidRPr="06165B6C">
              <w:rPr>
                <w:sz w:val="22"/>
                <w:szCs w:val="22"/>
              </w:rPr>
              <w:t>Ekonomi-enheten</w:t>
            </w:r>
          </w:p>
        </w:tc>
      </w:tr>
      <w:tr w:rsidR="5CD5A113" w14:paraId="542766B0" w14:textId="77777777" w:rsidTr="06165B6C">
        <w:trPr>
          <w:trHeight w:val="300"/>
        </w:trPr>
        <w:tc>
          <w:tcPr>
            <w:tcW w:w="1548" w:type="dxa"/>
            <w:vMerge/>
            <w:tcMar>
              <w:top w:w="100" w:type="dxa"/>
              <w:left w:w="100" w:type="dxa"/>
              <w:bottom w:w="100" w:type="dxa"/>
              <w:right w:w="100" w:type="dxa"/>
            </w:tcMar>
          </w:tcPr>
          <w:p w14:paraId="61BD2BD3" w14:textId="77777777" w:rsidR="00E41672" w:rsidRDefault="00E41672"/>
        </w:tc>
        <w:tc>
          <w:tcPr>
            <w:tcW w:w="5672" w:type="dxa"/>
            <w:tcMar>
              <w:top w:w="100" w:type="dxa"/>
              <w:left w:w="100" w:type="dxa"/>
              <w:bottom w:w="100" w:type="dxa"/>
              <w:right w:w="100" w:type="dxa"/>
            </w:tcMar>
          </w:tcPr>
          <w:p w14:paraId="17806788" w14:textId="08571E77" w:rsidR="6033A02F" w:rsidRDefault="3297A1F6" w:rsidP="27F7C729">
            <w:pPr>
              <w:widowControl w:val="0"/>
              <w:rPr>
                <w:sz w:val="22"/>
                <w:szCs w:val="22"/>
              </w:rPr>
            </w:pPr>
            <w:r w:rsidRPr="27F7C729">
              <w:rPr>
                <w:sz w:val="22"/>
                <w:szCs w:val="22"/>
              </w:rPr>
              <w:t>Listan matchas mot Edlevo</w:t>
            </w:r>
            <w:r w:rsidR="07447B18" w:rsidRPr="27F7C729">
              <w:rPr>
                <w:sz w:val="22"/>
                <w:szCs w:val="22"/>
              </w:rPr>
              <w:t xml:space="preserve"> för att </w:t>
            </w:r>
          </w:p>
          <w:p w14:paraId="26FBCB2D" w14:textId="113A7A3E" w:rsidR="6033A02F" w:rsidRDefault="07447B18" w:rsidP="27F7C729">
            <w:pPr>
              <w:pStyle w:val="Liststycke"/>
              <w:widowControl w:val="0"/>
              <w:numPr>
                <w:ilvl w:val="0"/>
                <w:numId w:val="3"/>
              </w:numPr>
            </w:pPr>
            <w:r w:rsidRPr="27F7C729">
              <w:rPr>
                <w:sz w:val="22"/>
                <w:szCs w:val="22"/>
              </w:rPr>
              <w:t>få fram aktuell inf</w:t>
            </w:r>
            <w:r w:rsidR="0D255A06" w:rsidRPr="27F7C729">
              <w:rPr>
                <w:sz w:val="22"/>
                <w:szCs w:val="22"/>
              </w:rPr>
              <w:t>or</w:t>
            </w:r>
            <w:r w:rsidRPr="27F7C729">
              <w:rPr>
                <w:sz w:val="22"/>
                <w:szCs w:val="22"/>
              </w:rPr>
              <w:t>mation om placering</w:t>
            </w:r>
            <w:r w:rsidR="6168CD0C" w:rsidRPr="27F7C729">
              <w:rPr>
                <w:sz w:val="22"/>
                <w:szCs w:val="22"/>
              </w:rPr>
              <w:t xml:space="preserve"> </w:t>
            </w:r>
          </w:p>
          <w:p w14:paraId="65ECDEAC" w14:textId="3EEBB5E0" w:rsidR="6033A02F" w:rsidRDefault="6168CD0C" w:rsidP="27F7C729">
            <w:pPr>
              <w:pStyle w:val="Liststycke"/>
              <w:widowControl w:val="0"/>
              <w:numPr>
                <w:ilvl w:val="0"/>
                <w:numId w:val="3"/>
              </w:numPr>
            </w:pPr>
            <w:r w:rsidRPr="27F7C729">
              <w:rPr>
                <w:sz w:val="22"/>
                <w:szCs w:val="22"/>
              </w:rPr>
              <w:t>kunna följa varje enskilt ärende</w:t>
            </w:r>
          </w:p>
        </w:tc>
        <w:tc>
          <w:tcPr>
            <w:tcW w:w="1730" w:type="dxa"/>
            <w:tcMar>
              <w:top w:w="100" w:type="dxa"/>
              <w:left w:w="100" w:type="dxa"/>
              <w:bottom w:w="100" w:type="dxa"/>
              <w:right w:w="100" w:type="dxa"/>
            </w:tcMar>
          </w:tcPr>
          <w:p w14:paraId="17C4B60C" w14:textId="01A2230D" w:rsidR="6033A02F" w:rsidRDefault="02C5BEFF" w:rsidP="27F7C729">
            <w:pPr>
              <w:widowControl w:val="0"/>
              <w:rPr>
                <w:sz w:val="22"/>
                <w:szCs w:val="22"/>
              </w:rPr>
            </w:pPr>
            <w:r w:rsidRPr="2DDF1963">
              <w:rPr>
                <w:sz w:val="22"/>
                <w:szCs w:val="22"/>
              </w:rPr>
              <w:t>Administratör</w:t>
            </w:r>
          </w:p>
        </w:tc>
      </w:tr>
      <w:tr w:rsidR="00543131" w14:paraId="135D638F" w14:textId="77777777" w:rsidTr="06165B6C">
        <w:tc>
          <w:tcPr>
            <w:tcW w:w="1548" w:type="dxa"/>
            <w:tcMar>
              <w:top w:w="100" w:type="dxa"/>
              <w:left w:w="100" w:type="dxa"/>
              <w:bottom w:w="100" w:type="dxa"/>
              <w:right w:w="100" w:type="dxa"/>
            </w:tcMar>
          </w:tcPr>
          <w:p w14:paraId="30A4AECD" w14:textId="5C0002ED" w:rsidR="2DDF1963" w:rsidRDefault="2DDF1963" w:rsidP="2DDF1963">
            <w:pPr>
              <w:widowControl w:val="0"/>
              <w:rPr>
                <w:sz w:val="22"/>
                <w:szCs w:val="22"/>
              </w:rPr>
            </w:pPr>
            <w:r w:rsidRPr="2DDF1963">
              <w:rPr>
                <w:sz w:val="22"/>
                <w:szCs w:val="22"/>
              </w:rPr>
              <w:t>Obetald faktura</w:t>
            </w:r>
          </w:p>
        </w:tc>
        <w:tc>
          <w:tcPr>
            <w:tcW w:w="5672" w:type="dxa"/>
            <w:tcMar>
              <w:top w:w="100" w:type="dxa"/>
              <w:left w:w="100" w:type="dxa"/>
              <w:bottom w:w="100" w:type="dxa"/>
              <w:right w:w="100" w:type="dxa"/>
            </w:tcMar>
          </w:tcPr>
          <w:p w14:paraId="3D360D9A" w14:textId="4A757B83" w:rsidR="2DDF1963" w:rsidRDefault="2DDF1963" w:rsidP="2DDF1963">
            <w:pPr>
              <w:pStyle w:val="Brdtext"/>
              <w:rPr>
                <w:sz w:val="22"/>
                <w:szCs w:val="22"/>
              </w:rPr>
            </w:pPr>
            <w:r w:rsidRPr="2DDF1963">
              <w:rPr>
                <w:sz w:val="22"/>
                <w:szCs w:val="22"/>
              </w:rPr>
              <w:t>Påminnelse på obetalda fakturor skickas ut inom intervallet 8–12 dagar efter förfallodag.</w:t>
            </w:r>
          </w:p>
        </w:tc>
        <w:tc>
          <w:tcPr>
            <w:tcW w:w="1730" w:type="dxa"/>
            <w:tcMar>
              <w:top w:w="100" w:type="dxa"/>
              <w:left w:w="100" w:type="dxa"/>
              <w:bottom w:w="100" w:type="dxa"/>
              <w:right w:w="100" w:type="dxa"/>
            </w:tcMar>
          </w:tcPr>
          <w:p w14:paraId="6352F1E8" w14:textId="38696521" w:rsidR="2DDF1963" w:rsidRDefault="2DDF1963" w:rsidP="2DDF1963">
            <w:pPr>
              <w:widowControl w:val="0"/>
              <w:rPr>
                <w:sz w:val="22"/>
                <w:szCs w:val="22"/>
              </w:rPr>
            </w:pPr>
            <w:r w:rsidRPr="2DDF1963">
              <w:rPr>
                <w:sz w:val="22"/>
                <w:szCs w:val="22"/>
              </w:rPr>
              <w:t>Ekonomi-enheten</w:t>
            </w:r>
          </w:p>
        </w:tc>
      </w:tr>
      <w:tr w:rsidR="00A50FDD" w14:paraId="04ECB8DD" w14:textId="77777777" w:rsidTr="06165B6C">
        <w:tc>
          <w:tcPr>
            <w:tcW w:w="1548" w:type="dxa"/>
            <w:tcMar>
              <w:top w:w="100" w:type="dxa"/>
              <w:left w:w="100" w:type="dxa"/>
              <w:bottom w:w="100" w:type="dxa"/>
              <w:right w:w="100" w:type="dxa"/>
            </w:tcMar>
          </w:tcPr>
          <w:p w14:paraId="78F0FAEF" w14:textId="6FE7E492" w:rsidR="00A50FDD" w:rsidRPr="00AD1ADD" w:rsidRDefault="20FEFBD9" w:rsidP="076BABFB">
            <w:pPr>
              <w:widowControl w:val="0"/>
            </w:pPr>
            <w:r w:rsidRPr="076BABFB">
              <w:rPr>
                <w:sz w:val="22"/>
                <w:szCs w:val="22"/>
              </w:rPr>
              <w:t>Amorterings-plan</w:t>
            </w:r>
            <w:r w:rsidR="00971611" w:rsidRPr="076BABFB">
              <w:rPr>
                <w:sz w:val="22"/>
                <w:szCs w:val="22"/>
              </w:rPr>
              <w:t xml:space="preserve"> 1</w:t>
            </w:r>
          </w:p>
        </w:tc>
        <w:tc>
          <w:tcPr>
            <w:tcW w:w="5672" w:type="dxa"/>
            <w:tcMar>
              <w:top w:w="100" w:type="dxa"/>
              <w:left w:w="100" w:type="dxa"/>
              <w:bottom w:w="100" w:type="dxa"/>
              <w:right w:w="100" w:type="dxa"/>
            </w:tcMar>
          </w:tcPr>
          <w:p w14:paraId="087CADD0" w14:textId="01CB9069" w:rsidR="00A50FDD" w:rsidRPr="00AD1ADD" w:rsidRDefault="408EE36E" w:rsidP="076BABFB">
            <w:pPr>
              <w:pStyle w:val="Brdtext"/>
              <w:rPr>
                <w:sz w:val="22"/>
                <w:szCs w:val="22"/>
              </w:rPr>
            </w:pPr>
            <w:r w:rsidRPr="076BABFB">
              <w:rPr>
                <w:sz w:val="22"/>
                <w:szCs w:val="22"/>
              </w:rPr>
              <w:t xml:space="preserve">Om </w:t>
            </w:r>
            <w:r w:rsidR="4A61B1D8" w:rsidRPr="076BABFB">
              <w:rPr>
                <w:sz w:val="22"/>
                <w:szCs w:val="22"/>
              </w:rPr>
              <w:t xml:space="preserve">den enskilde tar </w:t>
            </w:r>
            <w:r w:rsidRPr="076BABFB">
              <w:rPr>
                <w:sz w:val="22"/>
                <w:szCs w:val="22"/>
              </w:rPr>
              <w:t xml:space="preserve">kontakt med ekonomiavdelningen </w:t>
            </w:r>
            <w:r w:rsidRPr="076BABFB">
              <w:rPr>
                <w:sz w:val="22"/>
                <w:szCs w:val="22"/>
                <w:u w:val="single"/>
              </w:rPr>
              <w:t>innan</w:t>
            </w:r>
            <w:r w:rsidR="00982953">
              <w:rPr>
                <w:sz w:val="22"/>
                <w:szCs w:val="22"/>
              </w:rPr>
              <w:t xml:space="preserve"> </w:t>
            </w:r>
            <w:r w:rsidRPr="076BABFB">
              <w:rPr>
                <w:sz w:val="22"/>
                <w:szCs w:val="22"/>
              </w:rPr>
              <w:t>hot om inkasso har skickats kan en amorteringsplan upprättas</w:t>
            </w:r>
            <w:r w:rsidR="00543131" w:rsidRPr="076BABFB">
              <w:rPr>
                <w:sz w:val="22"/>
                <w:szCs w:val="22"/>
              </w:rPr>
              <w:t>. I</w:t>
            </w:r>
            <w:r w:rsidRPr="076BABFB">
              <w:rPr>
                <w:sz w:val="22"/>
                <w:szCs w:val="22"/>
              </w:rPr>
              <w:t>ngen avgift för upprättande av amorteringsplan</w:t>
            </w:r>
            <w:r w:rsidR="00543131" w:rsidRPr="076BABFB">
              <w:rPr>
                <w:sz w:val="22"/>
                <w:szCs w:val="22"/>
              </w:rPr>
              <w:t xml:space="preserve"> utgår</w:t>
            </w:r>
            <w:r w:rsidRPr="076BABFB">
              <w:rPr>
                <w:sz w:val="22"/>
                <w:szCs w:val="22"/>
              </w:rPr>
              <w:t>.</w:t>
            </w:r>
          </w:p>
          <w:p w14:paraId="3224A887" w14:textId="77777777" w:rsidR="00A50FDD" w:rsidRPr="00AD1ADD" w:rsidRDefault="00A50FDD" w:rsidP="076BABFB">
            <w:pPr>
              <w:pStyle w:val="Brdtext"/>
              <w:rPr>
                <w:sz w:val="22"/>
                <w:szCs w:val="22"/>
              </w:rPr>
            </w:pPr>
          </w:p>
          <w:p w14:paraId="43622413" w14:textId="13043B7D" w:rsidR="00A50FDD" w:rsidRPr="00AD1ADD" w:rsidRDefault="408EE36E" w:rsidP="076BABFB">
            <w:pPr>
              <w:pStyle w:val="Brdtext"/>
              <w:rPr>
                <w:sz w:val="22"/>
                <w:szCs w:val="22"/>
              </w:rPr>
            </w:pPr>
            <w:r w:rsidRPr="076BABFB">
              <w:rPr>
                <w:sz w:val="22"/>
                <w:szCs w:val="22"/>
              </w:rPr>
              <w:t xml:space="preserve">Anstånd med betalning kan lämnas i 30 dagar. </w:t>
            </w:r>
          </w:p>
          <w:p w14:paraId="270ECF5C" w14:textId="77777777" w:rsidR="00A50FDD" w:rsidRPr="00AD1ADD" w:rsidRDefault="00A50FDD" w:rsidP="076BABFB">
            <w:pPr>
              <w:pStyle w:val="Brdtext"/>
              <w:rPr>
                <w:sz w:val="22"/>
                <w:szCs w:val="22"/>
              </w:rPr>
            </w:pPr>
          </w:p>
          <w:p w14:paraId="7E35C9D2" w14:textId="77777777" w:rsidR="00A50FDD" w:rsidRPr="00AD1ADD" w:rsidRDefault="408EE36E" w:rsidP="076BABFB">
            <w:pPr>
              <w:pStyle w:val="Brdtext"/>
              <w:rPr>
                <w:sz w:val="22"/>
                <w:szCs w:val="22"/>
              </w:rPr>
            </w:pPr>
            <w:r w:rsidRPr="076BABFB">
              <w:rPr>
                <w:sz w:val="22"/>
                <w:szCs w:val="22"/>
              </w:rPr>
              <w:t>Dröjsmålsränta utgår från förfallodagen och ska räknas fram och ingå i totalbeloppet på amorteringsplanen.</w:t>
            </w:r>
          </w:p>
          <w:p w14:paraId="708C6F7A" w14:textId="77777777" w:rsidR="00A50FDD" w:rsidRPr="00AD1ADD" w:rsidRDefault="00A50FDD" w:rsidP="076BABFB">
            <w:pPr>
              <w:pStyle w:val="Brdtext"/>
              <w:rPr>
                <w:sz w:val="22"/>
                <w:szCs w:val="22"/>
              </w:rPr>
            </w:pPr>
          </w:p>
          <w:p w14:paraId="765BC152" w14:textId="6BC9A754" w:rsidR="00A50FDD" w:rsidRPr="00AD1ADD" w:rsidRDefault="408EE36E" w:rsidP="076BABFB">
            <w:pPr>
              <w:pStyle w:val="Brdtext"/>
              <w:rPr>
                <w:sz w:val="22"/>
                <w:szCs w:val="22"/>
              </w:rPr>
            </w:pPr>
            <w:r w:rsidRPr="076BABFB">
              <w:rPr>
                <w:sz w:val="22"/>
                <w:szCs w:val="22"/>
              </w:rPr>
              <w:t xml:space="preserve">Upprättade amorteringsplaner ska tidsmässigt vara så korta som möjligt och normalt inte överstiga 6 månader. </w:t>
            </w:r>
          </w:p>
          <w:p w14:paraId="5F0D8C9A" w14:textId="77777777" w:rsidR="00A50FDD" w:rsidRPr="00AD1ADD" w:rsidRDefault="00A50FDD" w:rsidP="076BABFB">
            <w:pPr>
              <w:pStyle w:val="Brdtext"/>
              <w:rPr>
                <w:sz w:val="22"/>
                <w:szCs w:val="22"/>
              </w:rPr>
            </w:pPr>
          </w:p>
          <w:p w14:paraId="4FD797A3" w14:textId="32253116" w:rsidR="00A50FDD" w:rsidRPr="00AD1ADD" w:rsidRDefault="408EE36E" w:rsidP="076BABFB">
            <w:pPr>
              <w:pStyle w:val="Brdtext"/>
            </w:pPr>
            <w:r w:rsidRPr="076BABFB">
              <w:rPr>
                <w:sz w:val="22"/>
                <w:szCs w:val="22"/>
              </w:rPr>
              <w:t>Amorteringsplaner upprättas inte för personer som misskött tidigare uppgjorda amorteringsplaner.</w:t>
            </w:r>
          </w:p>
        </w:tc>
        <w:tc>
          <w:tcPr>
            <w:tcW w:w="1730" w:type="dxa"/>
            <w:tcMar>
              <w:top w:w="100" w:type="dxa"/>
              <w:left w:w="100" w:type="dxa"/>
              <w:bottom w:w="100" w:type="dxa"/>
              <w:right w:w="100" w:type="dxa"/>
            </w:tcMar>
          </w:tcPr>
          <w:p w14:paraId="1CE128F3" w14:textId="336858AB" w:rsidR="00A50FDD" w:rsidRPr="00AD1ADD" w:rsidRDefault="408EE36E" w:rsidP="076BABFB">
            <w:pPr>
              <w:widowControl w:val="0"/>
            </w:pPr>
            <w:r w:rsidRPr="076BABFB">
              <w:rPr>
                <w:sz w:val="22"/>
                <w:szCs w:val="22"/>
              </w:rPr>
              <w:t>Ekonomi-enheten</w:t>
            </w:r>
          </w:p>
        </w:tc>
      </w:tr>
      <w:tr w:rsidR="004D42C4" w14:paraId="6A20CBCE" w14:textId="77777777" w:rsidTr="06165B6C">
        <w:tc>
          <w:tcPr>
            <w:tcW w:w="1548" w:type="dxa"/>
            <w:tcMar>
              <w:top w:w="100" w:type="dxa"/>
              <w:left w:w="100" w:type="dxa"/>
              <w:bottom w:w="100" w:type="dxa"/>
              <w:right w:w="100" w:type="dxa"/>
            </w:tcMar>
          </w:tcPr>
          <w:p w14:paraId="74D6A94B" w14:textId="1A25CD6A" w:rsidR="004D42C4" w:rsidRPr="00AD1ADD" w:rsidRDefault="7E962EE4" w:rsidP="076BABFB">
            <w:pPr>
              <w:widowControl w:val="0"/>
              <w:rPr>
                <w:sz w:val="22"/>
                <w:szCs w:val="22"/>
              </w:rPr>
            </w:pPr>
            <w:r>
              <w:t>I</w:t>
            </w:r>
            <w:r w:rsidRPr="076BABFB">
              <w:rPr>
                <w:sz w:val="22"/>
                <w:szCs w:val="22"/>
              </w:rPr>
              <w:t>nkassokrav</w:t>
            </w:r>
          </w:p>
        </w:tc>
        <w:tc>
          <w:tcPr>
            <w:tcW w:w="5672" w:type="dxa"/>
            <w:tcMar>
              <w:top w:w="100" w:type="dxa"/>
              <w:left w:w="100" w:type="dxa"/>
              <w:bottom w:w="100" w:type="dxa"/>
              <w:right w:w="100" w:type="dxa"/>
            </w:tcMar>
          </w:tcPr>
          <w:p w14:paraId="6A29A152" w14:textId="35D50A7D" w:rsidR="004D42C4" w:rsidRPr="00AD1ADD" w:rsidRDefault="5799AAB9" w:rsidP="076BABFB">
            <w:pPr>
              <w:pStyle w:val="Brdtext"/>
              <w:rPr>
                <w:sz w:val="22"/>
                <w:szCs w:val="22"/>
              </w:rPr>
            </w:pPr>
            <w:r w:rsidRPr="2DDF1963">
              <w:rPr>
                <w:sz w:val="22"/>
                <w:szCs w:val="22"/>
              </w:rPr>
              <w:t xml:space="preserve">Hot om inkasso, så kallat inkassokrav, skickas ut </w:t>
            </w:r>
            <w:r w:rsidR="54AD6BAB" w:rsidRPr="2DDF1963">
              <w:rPr>
                <w:sz w:val="22"/>
                <w:szCs w:val="22"/>
              </w:rPr>
              <w:t>21–25</w:t>
            </w:r>
            <w:r w:rsidRPr="2DDF1963">
              <w:rPr>
                <w:sz w:val="22"/>
                <w:szCs w:val="22"/>
              </w:rPr>
              <w:t xml:space="preserve"> dagar efter förfallodag.</w:t>
            </w:r>
          </w:p>
        </w:tc>
        <w:tc>
          <w:tcPr>
            <w:tcW w:w="1730" w:type="dxa"/>
            <w:tcMar>
              <w:top w:w="100" w:type="dxa"/>
              <w:left w:w="100" w:type="dxa"/>
              <w:bottom w:w="100" w:type="dxa"/>
              <w:right w:w="100" w:type="dxa"/>
            </w:tcMar>
          </w:tcPr>
          <w:p w14:paraId="5A1EC963" w14:textId="75C2BFAB" w:rsidR="004D42C4" w:rsidRPr="00AD1ADD" w:rsidRDefault="20FEFBD9" w:rsidP="076BABFB">
            <w:pPr>
              <w:widowControl w:val="0"/>
              <w:rPr>
                <w:sz w:val="22"/>
                <w:szCs w:val="22"/>
              </w:rPr>
            </w:pPr>
            <w:r w:rsidRPr="076BABFB">
              <w:rPr>
                <w:sz w:val="22"/>
                <w:szCs w:val="22"/>
              </w:rPr>
              <w:t>Ekonomi-enheten</w:t>
            </w:r>
          </w:p>
        </w:tc>
      </w:tr>
      <w:tr w:rsidR="06165B6C" w14:paraId="6A0F8B3E" w14:textId="77777777" w:rsidTr="06165B6C">
        <w:trPr>
          <w:trHeight w:val="300"/>
        </w:trPr>
        <w:tc>
          <w:tcPr>
            <w:tcW w:w="1548" w:type="dxa"/>
            <w:tcMar>
              <w:top w:w="100" w:type="dxa"/>
              <w:left w:w="100" w:type="dxa"/>
              <w:bottom w:w="100" w:type="dxa"/>
              <w:right w:w="100" w:type="dxa"/>
            </w:tcMar>
          </w:tcPr>
          <w:p w14:paraId="3AF63976" w14:textId="7EDFE560" w:rsidR="1E1AA976" w:rsidRDefault="1E1AA976" w:rsidP="06165B6C">
            <w:r>
              <w:t>Informations-brev</w:t>
            </w:r>
          </w:p>
        </w:tc>
        <w:tc>
          <w:tcPr>
            <w:tcW w:w="5672" w:type="dxa"/>
            <w:tcMar>
              <w:top w:w="100" w:type="dxa"/>
              <w:left w:w="100" w:type="dxa"/>
              <w:bottom w:w="100" w:type="dxa"/>
              <w:right w:w="100" w:type="dxa"/>
            </w:tcMar>
          </w:tcPr>
          <w:p w14:paraId="7D555024" w14:textId="77777777" w:rsidR="1E1AA976" w:rsidRDefault="1E1AA976" w:rsidP="06165B6C">
            <w:pPr>
              <w:pStyle w:val="Brdtext"/>
              <w:rPr>
                <w:sz w:val="22"/>
                <w:szCs w:val="22"/>
              </w:rPr>
            </w:pPr>
            <w:r w:rsidRPr="06165B6C">
              <w:rPr>
                <w:sz w:val="22"/>
                <w:szCs w:val="22"/>
              </w:rPr>
              <w:t>Information om att plats i förskola</w:t>
            </w:r>
            <w:r w:rsidR="4CBF045E" w:rsidRPr="06165B6C">
              <w:rPr>
                <w:sz w:val="22"/>
                <w:szCs w:val="22"/>
              </w:rPr>
              <w:t xml:space="preserve">/fritidshem kan komma att stängas av på grund av obetalda fakturor. </w:t>
            </w:r>
            <w:r w:rsidRPr="06165B6C">
              <w:rPr>
                <w:sz w:val="22"/>
                <w:szCs w:val="22"/>
              </w:rPr>
              <w:t xml:space="preserve"> </w:t>
            </w:r>
            <w:r w:rsidR="1EAC389A" w:rsidRPr="06165B6C">
              <w:rPr>
                <w:sz w:val="22"/>
                <w:szCs w:val="22"/>
              </w:rPr>
              <w:t xml:space="preserve">Informationen </w:t>
            </w:r>
            <w:r w:rsidRPr="06165B6C">
              <w:rPr>
                <w:sz w:val="22"/>
                <w:szCs w:val="22"/>
              </w:rPr>
              <w:t xml:space="preserve">skickas till vårdnadshavaren som är fakturamottagare. </w:t>
            </w:r>
          </w:p>
          <w:p w14:paraId="6552F34B" w14:textId="4AAA2DE5" w:rsidR="00BC78D3" w:rsidRPr="00BC78D3" w:rsidRDefault="00BC78D3" w:rsidP="06165B6C">
            <w:pPr>
              <w:pStyle w:val="Brdtext"/>
              <w:rPr>
                <w:b/>
                <w:bCs/>
                <w:sz w:val="22"/>
                <w:szCs w:val="22"/>
              </w:rPr>
            </w:pPr>
            <w:r w:rsidRPr="00BC78D3">
              <w:rPr>
                <w:b/>
                <w:bCs/>
                <w:sz w:val="22"/>
                <w:szCs w:val="22"/>
              </w:rPr>
              <w:t>Brevmall finns på internebben som bilaga till denna riktlinje</w:t>
            </w:r>
          </w:p>
        </w:tc>
        <w:tc>
          <w:tcPr>
            <w:tcW w:w="1730" w:type="dxa"/>
            <w:tcMar>
              <w:top w:w="100" w:type="dxa"/>
              <w:left w:w="100" w:type="dxa"/>
              <w:bottom w:w="100" w:type="dxa"/>
              <w:right w:w="100" w:type="dxa"/>
            </w:tcMar>
          </w:tcPr>
          <w:p w14:paraId="24C2AD20" w14:textId="70DBF8FB" w:rsidR="1883A197" w:rsidRDefault="1883A197" w:rsidP="06165B6C">
            <w:pPr>
              <w:rPr>
                <w:sz w:val="22"/>
                <w:szCs w:val="22"/>
              </w:rPr>
            </w:pPr>
            <w:r w:rsidRPr="06165B6C">
              <w:rPr>
                <w:sz w:val="22"/>
                <w:szCs w:val="22"/>
              </w:rPr>
              <w:t>Administratör</w:t>
            </w:r>
          </w:p>
        </w:tc>
      </w:tr>
      <w:tr w:rsidR="004D42C4" w14:paraId="7111EFF5" w14:textId="77777777" w:rsidTr="06165B6C">
        <w:tc>
          <w:tcPr>
            <w:tcW w:w="1548" w:type="dxa"/>
            <w:tcMar>
              <w:top w:w="100" w:type="dxa"/>
              <w:left w:w="100" w:type="dxa"/>
              <w:bottom w:w="100" w:type="dxa"/>
              <w:right w:w="100" w:type="dxa"/>
            </w:tcMar>
          </w:tcPr>
          <w:p w14:paraId="4E3A1792" w14:textId="4D85C030" w:rsidR="004D42C4" w:rsidRPr="00AD1ADD" w:rsidRDefault="20FEFBD9" w:rsidP="076BABFB">
            <w:pPr>
              <w:widowControl w:val="0"/>
            </w:pPr>
            <w:r w:rsidRPr="076BABFB">
              <w:rPr>
                <w:sz w:val="22"/>
                <w:szCs w:val="22"/>
              </w:rPr>
              <w:t>Amorterings-plan</w:t>
            </w:r>
            <w:r w:rsidR="00971611" w:rsidRPr="076BABFB">
              <w:rPr>
                <w:sz w:val="22"/>
                <w:szCs w:val="22"/>
              </w:rPr>
              <w:t xml:space="preserve"> 2</w:t>
            </w:r>
          </w:p>
        </w:tc>
        <w:tc>
          <w:tcPr>
            <w:tcW w:w="5672" w:type="dxa"/>
            <w:tcMar>
              <w:top w:w="100" w:type="dxa"/>
              <w:left w:w="100" w:type="dxa"/>
              <w:bottom w:w="100" w:type="dxa"/>
              <w:right w:w="100" w:type="dxa"/>
            </w:tcMar>
          </w:tcPr>
          <w:p w14:paraId="25A719B4" w14:textId="580333E8" w:rsidR="004D42C4" w:rsidRPr="00AD1ADD" w:rsidRDefault="72B89F8D" w:rsidP="2DDF1963">
            <w:pPr>
              <w:pStyle w:val="Brdtext"/>
              <w:rPr>
                <w:sz w:val="22"/>
                <w:szCs w:val="22"/>
                <w:highlight w:val="yellow"/>
              </w:rPr>
            </w:pPr>
            <w:r w:rsidRPr="2DDF1963">
              <w:rPr>
                <w:sz w:val="22"/>
                <w:szCs w:val="22"/>
              </w:rPr>
              <w:t>Amorteringsplan kan upprättas även efter inkassokrav. I detta skede i kravkedjan debiteras gäldenären kostnad för framtagande av amorteringsplan enligt lag om ersättning för inkassokostnader</w:t>
            </w:r>
            <w:r w:rsidR="26DCB8D2" w:rsidRPr="2DDF1963">
              <w:rPr>
                <w:sz w:val="22"/>
                <w:szCs w:val="22"/>
              </w:rPr>
              <w:t xml:space="preserve"> </w:t>
            </w:r>
            <w:r w:rsidR="522B610A" w:rsidRPr="2DDF1963">
              <w:rPr>
                <w:sz w:val="22"/>
                <w:szCs w:val="22"/>
              </w:rPr>
              <w:t xml:space="preserve">Under pågående amorteringsplan kan inte platsen sägas upp. </w:t>
            </w:r>
          </w:p>
        </w:tc>
        <w:tc>
          <w:tcPr>
            <w:tcW w:w="1730" w:type="dxa"/>
            <w:tcMar>
              <w:top w:w="100" w:type="dxa"/>
              <w:left w:w="100" w:type="dxa"/>
              <w:bottom w:w="100" w:type="dxa"/>
              <w:right w:w="100" w:type="dxa"/>
            </w:tcMar>
          </w:tcPr>
          <w:p w14:paraId="1691C3D1" w14:textId="5623605F" w:rsidR="004D42C4" w:rsidRPr="00AD1ADD" w:rsidRDefault="6C2A979B" w:rsidP="076BABFB">
            <w:pPr>
              <w:widowControl w:val="0"/>
              <w:rPr>
                <w:sz w:val="22"/>
                <w:szCs w:val="22"/>
              </w:rPr>
            </w:pPr>
            <w:r w:rsidRPr="076BABFB">
              <w:rPr>
                <w:sz w:val="22"/>
                <w:szCs w:val="22"/>
              </w:rPr>
              <w:t>Inkassobolaget</w:t>
            </w:r>
          </w:p>
        </w:tc>
      </w:tr>
      <w:tr w:rsidR="2DDF1963" w14:paraId="231AAD26" w14:textId="77777777" w:rsidTr="06165B6C">
        <w:trPr>
          <w:trHeight w:val="300"/>
        </w:trPr>
        <w:tc>
          <w:tcPr>
            <w:tcW w:w="1548" w:type="dxa"/>
            <w:tcMar>
              <w:top w:w="100" w:type="dxa"/>
              <w:left w:w="100" w:type="dxa"/>
              <w:bottom w:w="100" w:type="dxa"/>
              <w:right w:w="100" w:type="dxa"/>
            </w:tcMar>
          </w:tcPr>
          <w:p w14:paraId="510DC73D" w14:textId="25C261BB" w:rsidR="1D786BD0" w:rsidRDefault="1D786BD0" w:rsidP="2DDF1963">
            <w:pPr>
              <w:rPr>
                <w:sz w:val="22"/>
                <w:szCs w:val="22"/>
              </w:rPr>
            </w:pPr>
            <w:r w:rsidRPr="2DDF1963">
              <w:rPr>
                <w:sz w:val="22"/>
                <w:szCs w:val="22"/>
              </w:rPr>
              <w:t>In</w:t>
            </w:r>
            <w:r w:rsidR="406C7864" w:rsidRPr="2DDF1963">
              <w:rPr>
                <w:sz w:val="22"/>
                <w:szCs w:val="22"/>
              </w:rPr>
              <w:t>i</w:t>
            </w:r>
            <w:r w:rsidRPr="2DDF1963">
              <w:rPr>
                <w:sz w:val="22"/>
                <w:szCs w:val="22"/>
              </w:rPr>
              <w:t>tiering till utredning</w:t>
            </w:r>
          </w:p>
        </w:tc>
        <w:tc>
          <w:tcPr>
            <w:tcW w:w="5672" w:type="dxa"/>
            <w:tcMar>
              <w:top w:w="100" w:type="dxa"/>
              <w:left w:w="100" w:type="dxa"/>
              <w:bottom w:w="100" w:type="dxa"/>
              <w:right w:w="100" w:type="dxa"/>
            </w:tcMar>
          </w:tcPr>
          <w:p w14:paraId="5B73845C" w14:textId="21A64D13" w:rsidR="1D786BD0" w:rsidRDefault="1D786BD0" w:rsidP="2DDF1963">
            <w:pPr>
              <w:rPr>
                <w:sz w:val="22"/>
                <w:szCs w:val="22"/>
              </w:rPr>
            </w:pPr>
            <w:r w:rsidRPr="2DDF1963">
              <w:rPr>
                <w:sz w:val="22"/>
                <w:szCs w:val="22"/>
              </w:rPr>
              <w:t>Cirka en månad efter hot om inkasso initieras en utredning om placeringen inför en eventuell avstängning av plats i förskola.</w:t>
            </w:r>
          </w:p>
        </w:tc>
        <w:tc>
          <w:tcPr>
            <w:tcW w:w="1730" w:type="dxa"/>
            <w:tcMar>
              <w:top w:w="100" w:type="dxa"/>
              <w:left w:w="100" w:type="dxa"/>
              <w:bottom w:w="100" w:type="dxa"/>
              <w:right w:w="100" w:type="dxa"/>
            </w:tcMar>
          </w:tcPr>
          <w:p w14:paraId="35101B0D" w14:textId="796D2981" w:rsidR="1D786BD0" w:rsidRDefault="1D786BD0" w:rsidP="2DDF1963">
            <w:pPr>
              <w:rPr>
                <w:sz w:val="22"/>
                <w:szCs w:val="22"/>
              </w:rPr>
            </w:pPr>
            <w:r w:rsidRPr="2DDF1963">
              <w:rPr>
                <w:sz w:val="22"/>
                <w:szCs w:val="22"/>
              </w:rPr>
              <w:t>Administratör</w:t>
            </w:r>
          </w:p>
        </w:tc>
      </w:tr>
      <w:tr w:rsidR="00A50FDD" w14:paraId="2513B5AA" w14:textId="77777777" w:rsidTr="06165B6C">
        <w:tc>
          <w:tcPr>
            <w:tcW w:w="1548" w:type="dxa"/>
            <w:tcMar>
              <w:top w:w="100" w:type="dxa"/>
              <w:left w:w="100" w:type="dxa"/>
              <w:bottom w:w="100" w:type="dxa"/>
              <w:right w:w="100" w:type="dxa"/>
            </w:tcMar>
          </w:tcPr>
          <w:p w14:paraId="603B19D2" w14:textId="77777777" w:rsidR="00A50FDD" w:rsidRPr="0014002B" w:rsidRDefault="630DF6A1" w:rsidP="076BABFB">
            <w:pPr>
              <w:widowControl w:val="0"/>
              <w:rPr>
                <w:sz w:val="22"/>
                <w:szCs w:val="22"/>
              </w:rPr>
            </w:pPr>
            <w:r w:rsidRPr="2DDF1963">
              <w:rPr>
                <w:sz w:val="22"/>
                <w:szCs w:val="22"/>
              </w:rPr>
              <w:t>Utredning</w:t>
            </w:r>
          </w:p>
        </w:tc>
        <w:tc>
          <w:tcPr>
            <w:tcW w:w="5672" w:type="dxa"/>
            <w:tcMar>
              <w:top w:w="100" w:type="dxa"/>
              <w:left w:w="100" w:type="dxa"/>
              <w:bottom w:w="100" w:type="dxa"/>
              <w:right w:w="100" w:type="dxa"/>
            </w:tcMar>
          </w:tcPr>
          <w:p w14:paraId="28B2A2C6" w14:textId="354D3BB6" w:rsidR="00A50FDD" w:rsidRPr="0014002B" w:rsidRDefault="1FEC7C27" w:rsidP="2DDF1963">
            <w:pPr>
              <w:rPr>
                <w:sz w:val="22"/>
                <w:szCs w:val="22"/>
              </w:rPr>
            </w:pPr>
            <w:r w:rsidRPr="2DDF1963">
              <w:rPr>
                <w:sz w:val="22"/>
                <w:szCs w:val="22"/>
              </w:rPr>
              <w:t xml:space="preserve">Genomföra </w:t>
            </w:r>
            <w:r w:rsidR="665BCD8D" w:rsidRPr="2DDF1963">
              <w:rPr>
                <w:sz w:val="22"/>
                <w:szCs w:val="22"/>
              </w:rPr>
              <w:t xml:space="preserve">en utredning </w:t>
            </w:r>
            <w:r w:rsidR="7C9CC836" w:rsidRPr="2DDF1963">
              <w:rPr>
                <w:sz w:val="22"/>
                <w:szCs w:val="22"/>
              </w:rPr>
              <w:t xml:space="preserve">om placeringen inför en </w:t>
            </w:r>
            <w:r w:rsidR="665BCD8D" w:rsidRPr="2DDF1963">
              <w:rPr>
                <w:sz w:val="22"/>
                <w:szCs w:val="22"/>
              </w:rPr>
              <w:t>eventuell avstängning</w:t>
            </w:r>
            <w:r w:rsidR="7C9CC836" w:rsidRPr="2DDF1963">
              <w:rPr>
                <w:sz w:val="22"/>
                <w:szCs w:val="22"/>
              </w:rPr>
              <w:t xml:space="preserve"> av plats i förskola.</w:t>
            </w:r>
            <w:r w:rsidR="665BCD8D" w:rsidRPr="2DDF1963">
              <w:rPr>
                <w:sz w:val="22"/>
                <w:szCs w:val="22"/>
              </w:rPr>
              <w:t xml:space="preserve"> </w:t>
            </w:r>
            <w:r w:rsidR="04B8B604" w:rsidRPr="2DDF1963">
              <w:rPr>
                <w:sz w:val="22"/>
                <w:szCs w:val="22"/>
              </w:rPr>
              <w:t xml:space="preserve">Under pågående amorteringsplan kan inte platsen stängas av. </w:t>
            </w:r>
            <w:r w:rsidR="665BCD8D" w:rsidRPr="2DDF1963">
              <w:rPr>
                <w:sz w:val="22"/>
                <w:szCs w:val="22"/>
              </w:rPr>
              <w:t>Avgiftsfria platser är undantagna och kan inte stängas av.</w:t>
            </w:r>
          </w:p>
          <w:p w14:paraId="1AD5C524" w14:textId="77777777" w:rsidR="00971611" w:rsidRPr="0014002B" w:rsidRDefault="00971611" w:rsidP="076BABFB">
            <w:pPr>
              <w:rPr>
                <w:sz w:val="22"/>
                <w:szCs w:val="22"/>
              </w:rPr>
            </w:pPr>
          </w:p>
          <w:p w14:paraId="681B4265" w14:textId="77777777" w:rsidR="00A50FDD" w:rsidRPr="0014002B" w:rsidRDefault="408EE36E" w:rsidP="076BABFB">
            <w:pPr>
              <w:rPr>
                <w:sz w:val="22"/>
                <w:szCs w:val="22"/>
              </w:rPr>
            </w:pPr>
            <w:r w:rsidRPr="076BABFB">
              <w:rPr>
                <w:sz w:val="22"/>
                <w:szCs w:val="22"/>
              </w:rPr>
              <w:t xml:space="preserve">Avgiftsfria platser i förskolan:  </w:t>
            </w:r>
          </w:p>
          <w:p w14:paraId="78CF0CEE" w14:textId="77777777" w:rsidR="00A50FDD" w:rsidRPr="0014002B" w:rsidRDefault="408EE36E" w:rsidP="0017450D">
            <w:pPr>
              <w:pStyle w:val="Liststycke"/>
              <w:numPr>
                <w:ilvl w:val="0"/>
                <w:numId w:val="29"/>
              </w:numPr>
              <w:rPr>
                <w:sz w:val="22"/>
                <w:szCs w:val="22"/>
              </w:rPr>
            </w:pPr>
            <w:r w:rsidRPr="076BABFB">
              <w:rPr>
                <w:sz w:val="22"/>
                <w:szCs w:val="22"/>
              </w:rPr>
              <w:t xml:space="preserve">barn som har ett eget behov på grund av familjens situation i övrigt (SL8:5)  </w:t>
            </w:r>
          </w:p>
          <w:p w14:paraId="3A300A69" w14:textId="77777777" w:rsidR="00A50FDD" w:rsidRPr="0014002B" w:rsidRDefault="408EE36E" w:rsidP="0017450D">
            <w:pPr>
              <w:pStyle w:val="Liststycke"/>
              <w:numPr>
                <w:ilvl w:val="0"/>
                <w:numId w:val="29"/>
              </w:numPr>
              <w:rPr>
                <w:sz w:val="22"/>
                <w:szCs w:val="22"/>
              </w:rPr>
            </w:pPr>
            <w:r w:rsidRPr="076BABFB">
              <w:rPr>
                <w:sz w:val="22"/>
                <w:szCs w:val="22"/>
              </w:rPr>
              <w:t>barn som av fysiska, psykiska eller andra skäl behöver särskilt stöd i sin utveckling i form av förskola (SL 8:7)</w:t>
            </w:r>
          </w:p>
          <w:p w14:paraId="01208FFC" w14:textId="3430DD62" w:rsidR="00971611" w:rsidRDefault="408EE36E" w:rsidP="0017450D">
            <w:pPr>
              <w:pStyle w:val="Liststycke"/>
              <w:numPr>
                <w:ilvl w:val="0"/>
                <w:numId w:val="29"/>
              </w:numPr>
              <w:rPr>
                <w:sz w:val="22"/>
                <w:szCs w:val="22"/>
              </w:rPr>
            </w:pPr>
            <w:r w:rsidRPr="076BABFB">
              <w:rPr>
                <w:sz w:val="22"/>
                <w:szCs w:val="22"/>
              </w:rPr>
              <w:t xml:space="preserve">allmän förskola för barn i åldern tre till fem år </w:t>
            </w:r>
            <w:r w:rsidR="00971611" w:rsidRPr="076BABFB">
              <w:rPr>
                <w:sz w:val="22"/>
                <w:szCs w:val="22"/>
              </w:rPr>
              <w:t>(för barn över tre år övergår platsen till allmän avgiftsfri förskola)</w:t>
            </w:r>
          </w:p>
          <w:p w14:paraId="27992CE1" w14:textId="77777777" w:rsidR="002C5BD3" w:rsidRDefault="002C5BD3" w:rsidP="076BABFB">
            <w:pPr>
              <w:pBdr>
                <w:top w:val="nil"/>
                <w:left w:val="nil"/>
                <w:bottom w:val="nil"/>
                <w:right w:val="nil"/>
                <w:between w:val="nil"/>
              </w:pBdr>
              <w:rPr>
                <w:sz w:val="22"/>
                <w:szCs w:val="22"/>
              </w:rPr>
            </w:pPr>
          </w:p>
          <w:p w14:paraId="15A879F0" w14:textId="1B9FC40A" w:rsidR="00971611" w:rsidRPr="0014002B" w:rsidRDefault="62740904" w:rsidP="076BABFB">
            <w:pPr>
              <w:rPr>
                <w:sz w:val="22"/>
                <w:szCs w:val="22"/>
              </w:rPr>
            </w:pPr>
            <w:r w:rsidRPr="076BABFB">
              <w:rPr>
                <w:sz w:val="22"/>
                <w:szCs w:val="22"/>
              </w:rPr>
              <w:t>M</w:t>
            </w:r>
            <w:r w:rsidR="061770DD" w:rsidRPr="076BABFB">
              <w:rPr>
                <w:sz w:val="22"/>
                <w:szCs w:val="22"/>
              </w:rPr>
              <w:t>otsvarande utredning görs för plats i fritidshemmet</w:t>
            </w:r>
            <w:r w:rsidR="00714613" w:rsidRPr="076BABFB">
              <w:rPr>
                <w:sz w:val="22"/>
                <w:szCs w:val="22"/>
              </w:rPr>
              <w:t xml:space="preserve"> </w:t>
            </w:r>
            <w:r w:rsidR="12C80C4A" w:rsidRPr="076BABFB">
              <w:rPr>
                <w:sz w:val="22"/>
                <w:szCs w:val="22"/>
              </w:rPr>
              <w:t>för att undersöka om</w:t>
            </w:r>
          </w:p>
          <w:p w14:paraId="0290612F" w14:textId="68826D8A" w:rsidR="00971611" w:rsidRPr="0014002B" w:rsidRDefault="12C80C4A" w:rsidP="0017450D">
            <w:pPr>
              <w:pStyle w:val="Liststycke"/>
              <w:numPr>
                <w:ilvl w:val="0"/>
                <w:numId w:val="4"/>
              </w:numPr>
              <w:rPr>
                <w:sz w:val="22"/>
                <w:szCs w:val="22"/>
              </w:rPr>
            </w:pPr>
            <w:r w:rsidRPr="076BABFB">
              <w:rPr>
                <w:sz w:val="22"/>
                <w:szCs w:val="22"/>
              </w:rPr>
              <w:t xml:space="preserve">barnet har ett eget behov på grund av familjens situation i övrigt (SL14:5)  </w:t>
            </w:r>
          </w:p>
          <w:p w14:paraId="2A4BDED0" w14:textId="3A498386" w:rsidR="00971611" w:rsidRPr="0014002B" w:rsidRDefault="38C4B1C5" w:rsidP="0017450D">
            <w:pPr>
              <w:pStyle w:val="Liststycke"/>
              <w:numPr>
                <w:ilvl w:val="0"/>
                <w:numId w:val="4"/>
              </w:numPr>
              <w:rPr>
                <w:sz w:val="22"/>
                <w:szCs w:val="22"/>
              </w:rPr>
            </w:pPr>
            <w:r w:rsidRPr="2DDF1963">
              <w:rPr>
                <w:sz w:val="22"/>
                <w:szCs w:val="22"/>
              </w:rPr>
              <w:t>barn som av fysiska, psykiska eller andra skäl behöver särskilt stöd i sin utveckling i form av f</w:t>
            </w:r>
            <w:r w:rsidR="2435ACE9" w:rsidRPr="2DDF1963">
              <w:rPr>
                <w:sz w:val="22"/>
                <w:szCs w:val="22"/>
              </w:rPr>
              <w:t>ritidshem</w:t>
            </w:r>
            <w:r w:rsidRPr="2DDF1963">
              <w:rPr>
                <w:sz w:val="22"/>
                <w:szCs w:val="22"/>
              </w:rPr>
              <w:t xml:space="preserve"> (SL </w:t>
            </w:r>
            <w:r w:rsidR="6AFEC9D2" w:rsidRPr="2DDF1963">
              <w:rPr>
                <w:sz w:val="22"/>
                <w:szCs w:val="22"/>
              </w:rPr>
              <w:t>14</w:t>
            </w:r>
            <w:r w:rsidRPr="2DDF1963">
              <w:rPr>
                <w:sz w:val="22"/>
                <w:szCs w:val="22"/>
              </w:rPr>
              <w:t>:</w:t>
            </w:r>
            <w:r w:rsidR="0AB5538D" w:rsidRPr="2DDF1963">
              <w:rPr>
                <w:sz w:val="22"/>
                <w:szCs w:val="22"/>
              </w:rPr>
              <w:t>6</w:t>
            </w:r>
            <w:r w:rsidRPr="2DDF1963">
              <w:rPr>
                <w:sz w:val="22"/>
                <w:szCs w:val="22"/>
              </w:rPr>
              <w:t>)</w:t>
            </w:r>
          </w:p>
          <w:p w14:paraId="726EC2F0" w14:textId="3AEE058C" w:rsidR="00971611" w:rsidRPr="0014002B" w:rsidRDefault="00971611" w:rsidP="27F7C729">
            <w:pPr>
              <w:rPr>
                <w:sz w:val="22"/>
                <w:szCs w:val="22"/>
              </w:rPr>
            </w:pPr>
          </w:p>
          <w:p w14:paraId="37413BDC" w14:textId="0E9FC8CE" w:rsidR="00971611" w:rsidRPr="0014002B" w:rsidRDefault="6C082C49" w:rsidP="2DDF1963">
            <w:pPr>
              <w:rPr>
                <w:sz w:val="22"/>
                <w:szCs w:val="22"/>
              </w:rPr>
            </w:pPr>
            <w:r w:rsidRPr="06165B6C">
              <w:rPr>
                <w:sz w:val="22"/>
                <w:szCs w:val="22"/>
              </w:rPr>
              <w:t>Båda v</w:t>
            </w:r>
            <w:r w:rsidR="0EB5894B" w:rsidRPr="06165B6C">
              <w:rPr>
                <w:sz w:val="22"/>
                <w:szCs w:val="22"/>
              </w:rPr>
              <w:t>årdnadshavar</w:t>
            </w:r>
            <w:r w:rsidR="4FC6D791" w:rsidRPr="06165B6C">
              <w:rPr>
                <w:sz w:val="22"/>
                <w:szCs w:val="22"/>
              </w:rPr>
              <w:t>e (dvs både fakturamottagaren och den andre vårdnadshavaren)</w:t>
            </w:r>
            <w:r w:rsidR="0EB5894B" w:rsidRPr="06165B6C">
              <w:rPr>
                <w:sz w:val="22"/>
                <w:szCs w:val="22"/>
              </w:rPr>
              <w:t xml:space="preserve"> kontaktas på telefon</w:t>
            </w:r>
            <w:r w:rsidR="77E13664" w:rsidRPr="06165B6C">
              <w:rPr>
                <w:sz w:val="22"/>
                <w:szCs w:val="22"/>
              </w:rPr>
              <w:t xml:space="preserve"> för att informera om utredningen, som kommer att</w:t>
            </w:r>
            <w:r w:rsidR="1C11F66F" w:rsidRPr="06165B6C">
              <w:rPr>
                <w:sz w:val="22"/>
                <w:szCs w:val="22"/>
              </w:rPr>
              <w:t xml:space="preserve"> </w:t>
            </w:r>
            <w:r w:rsidR="77E13664" w:rsidRPr="06165B6C">
              <w:rPr>
                <w:sz w:val="22"/>
                <w:szCs w:val="22"/>
              </w:rPr>
              <w:t>ligga till grund för beslutet</w:t>
            </w:r>
            <w:r w:rsidR="30921E57" w:rsidRPr="06165B6C">
              <w:rPr>
                <w:sz w:val="22"/>
                <w:szCs w:val="22"/>
              </w:rPr>
              <w:t xml:space="preserve"> om eventuell avstängning av plats</w:t>
            </w:r>
            <w:r w:rsidR="77E13664" w:rsidRPr="06165B6C">
              <w:rPr>
                <w:sz w:val="22"/>
                <w:szCs w:val="22"/>
              </w:rPr>
              <w:t>.</w:t>
            </w:r>
          </w:p>
          <w:p w14:paraId="351B33A5" w14:textId="440524E1" w:rsidR="00971611" w:rsidRPr="0014002B" w:rsidRDefault="00971611" w:rsidP="2DDF1963">
            <w:pPr>
              <w:rPr>
                <w:color w:val="0070C0"/>
                <w:sz w:val="22"/>
                <w:szCs w:val="22"/>
              </w:rPr>
            </w:pPr>
          </w:p>
          <w:p w14:paraId="53CB13AF" w14:textId="5C7E6770" w:rsidR="00971611" w:rsidRPr="00982953" w:rsidRDefault="2796E872" w:rsidP="2DDF1963">
            <w:pPr>
              <w:rPr>
                <w:b/>
                <w:bCs/>
                <w:color w:val="0070C0"/>
                <w:sz w:val="22"/>
                <w:szCs w:val="22"/>
              </w:rPr>
            </w:pPr>
            <w:r w:rsidRPr="00982953">
              <w:rPr>
                <w:b/>
                <w:bCs/>
                <w:sz w:val="22"/>
                <w:szCs w:val="22"/>
              </w:rPr>
              <w:t>Mall för utredning finns i Prorenata</w:t>
            </w:r>
            <w:r w:rsidRPr="00982953">
              <w:rPr>
                <w:b/>
                <w:bCs/>
                <w:color w:val="0070C0"/>
                <w:sz w:val="22"/>
                <w:szCs w:val="22"/>
              </w:rPr>
              <w:t>.</w:t>
            </w:r>
          </w:p>
          <w:p w14:paraId="3495DA52" w14:textId="301907CE" w:rsidR="00971611" w:rsidRPr="0014002B" w:rsidRDefault="00971611" w:rsidP="2DDF1963">
            <w:pPr>
              <w:rPr>
                <w:color w:val="0070C0"/>
                <w:sz w:val="22"/>
                <w:szCs w:val="22"/>
              </w:rPr>
            </w:pPr>
          </w:p>
          <w:p w14:paraId="5CDCE114" w14:textId="343E2E6A" w:rsidR="00971611" w:rsidRPr="0014002B" w:rsidRDefault="3A777627" w:rsidP="27F7C729">
            <w:pPr>
              <w:rPr>
                <w:color w:val="0070C0"/>
                <w:sz w:val="22"/>
                <w:szCs w:val="22"/>
              </w:rPr>
            </w:pPr>
            <w:r w:rsidRPr="2DDF1963">
              <w:rPr>
                <w:sz w:val="22"/>
                <w:szCs w:val="22"/>
              </w:rPr>
              <w:t>Utredning ska vara klar inom två veckor från det att rektor har fått information om att genomföra utredningen.</w:t>
            </w:r>
            <w:r w:rsidR="64EDD01F" w:rsidRPr="2DDF1963">
              <w:rPr>
                <w:sz w:val="22"/>
                <w:szCs w:val="22"/>
              </w:rPr>
              <w:t xml:space="preserve"> </w:t>
            </w:r>
          </w:p>
        </w:tc>
        <w:tc>
          <w:tcPr>
            <w:tcW w:w="1730" w:type="dxa"/>
            <w:tcMar>
              <w:top w:w="100" w:type="dxa"/>
              <w:left w:w="100" w:type="dxa"/>
              <w:bottom w:w="100" w:type="dxa"/>
              <w:right w:w="100" w:type="dxa"/>
            </w:tcMar>
          </w:tcPr>
          <w:p w14:paraId="20B3997B" w14:textId="77777777" w:rsidR="00A50FDD" w:rsidRPr="0014002B" w:rsidRDefault="665BCD8D" w:rsidP="076BABFB">
            <w:pPr>
              <w:widowControl w:val="0"/>
              <w:rPr>
                <w:sz w:val="22"/>
                <w:szCs w:val="22"/>
              </w:rPr>
            </w:pPr>
            <w:r w:rsidRPr="2DDF1963">
              <w:rPr>
                <w:sz w:val="22"/>
                <w:szCs w:val="22"/>
              </w:rPr>
              <w:t>Rektor</w:t>
            </w:r>
          </w:p>
        </w:tc>
      </w:tr>
      <w:tr w:rsidR="00A50FDD" w14:paraId="1AC6CF64" w14:textId="77777777" w:rsidTr="06165B6C">
        <w:tc>
          <w:tcPr>
            <w:tcW w:w="1548" w:type="dxa"/>
            <w:tcMar>
              <w:top w:w="100" w:type="dxa"/>
              <w:left w:w="100" w:type="dxa"/>
              <w:bottom w:w="100" w:type="dxa"/>
              <w:right w:w="100" w:type="dxa"/>
            </w:tcMar>
          </w:tcPr>
          <w:p w14:paraId="002CF428" w14:textId="77777777" w:rsidR="00A50FDD" w:rsidRPr="00B54BDD" w:rsidRDefault="408EE36E" w:rsidP="076BABFB">
            <w:pPr>
              <w:rPr>
                <w:sz w:val="22"/>
                <w:szCs w:val="22"/>
              </w:rPr>
            </w:pPr>
            <w:r w:rsidRPr="076BABFB">
              <w:rPr>
                <w:sz w:val="22"/>
                <w:szCs w:val="22"/>
              </w:rPr>
              <w:t xml:space="preserve">Avstängning </w:t>
            </w:r>
          </w:p>
        </w:tc>
        <w:tc>
          <w:tcPr>
            <w:tcW w:w="5672" w:type="dxa"/>
            <w:tcMar>
              <w:top w:w="100" w:type="dxa"/>
              <w:left w:w="100" w:type="dxa"/>
              <w:bottom w:w="100" w:type="dxa"/>
              <w:right w:w="100" w:type="dxa"/>
            </w:tcMar>
          </w:tcPr>
          <w:p w14:paraId="579F5B40" w14:textId="4C59CAB2" w:rsidR="00A50FDD" w:rsidRDefault="00000000" w:rsidP="076BABFB">
            <w:pPr>
              <w:rPr>
                <w:sz w:val="22"/>
                <w:szCs w:val="22"/>
              </w:rPr>
            </w:pPr>
            <w:sdt>
              <w:sdtPr>
                <w:tag w:val="goog_rdk_33"/>
                <w:id w:val="-1910530339"/>
              </w:sdtPr>
              <w:sdtContent/>
            </w:sdt>
            <w:r w:rsidR="630DF6A1" w:rsidRPr="06165B6C">
              <w:rPr>
                <w:sz w:val="22"/>
                <w:szCs w:val="22"/>
              </w:rPr>
              <w:t>Är platsen obetald ska beslut om avstängning fattas</w:t>
            </w:r>
            <w:r w:rsidR="00AE1F78" w:rsidRPr="06165B6C">
              <w:rPr>
                <w:sz w:val="22"/>
                <w:szCs w:val="22"/>
              </w:rPr>
              <w:t xml:space="preserve"> om utredning visar det.</w:t>
            </w:r>
            <w:r w:rsidR="7557782A" w:rsidRPr="06165B6C">
              <w:rPr>
                <w:sz w:val="22"/>
                <w:szCs w:val="22"/>
              </w:rPr>
              <w:t xml:space="preserve"> Utredningen kan även visa att beslut om annan placering behöver fattas</w:t>
            </w:r>
          </w:p>
          <w:p w14:paraId="29CC59D5" w14:textId="77777777" w:rsidR="00971611" w:rsidRPr="00B54BDD" w:rsidRDefault="00971611" w:rsidP="076BABFB">
            <w:pPr>
              <w:rPr>
                <w:sz w:val="22"/>
                <w:szCs w:val="22"/>
              </w:rPr>
            </w:pPr>
          </w:p>
          <w:p w14:paraId="177C935A" w14:textId="6A5A6B1E" w:rsidR="00A50FDD" w:rsidRPr="00B54BDD" w:rsidRDefault="408EE36E" w:rsidP="076BABFB">
            <w:pPr>
              <w:rPr>
                <w:sz w:val="22"/>
                <w:szCs w:val="22"/>
              </w:rPr>
            </w:pPr>
            <w:r w:rsidRPr="076BABFB">
              <w:rPr>
                <w:sz w:val="22"/>
                <w:szCs w:val="22"/>
              </w:rPr>
              <w:t xml:space="preserve">Sker betalning av aktuell avgift under utredningstiden och innan beslut har fattats kan ändå beslut om avstängning fattas i de fall ytterligare avgift förfallit till betalning. </w:t>
            </w:r>
          </w:p>
          <w:p w14:paraId="212D912E" w14:textId="77777777" w:rsidR="00A50FDD" w:rsidRPr="00B54BDD" w:rsidRDefault="00A50FDD" w:rsidP="076BABFB">
            <w:pPr>
              <w:rPr>
                <w:sz w:val="22"/>
                <w:szCs w:val="22"/>
              </w:rPr>
            </w:pPr>
          </w:p>
          <w:p w14:paraId="179EFFF9" w14:textId="24734819" w:rsidR="00A50FDD" w:rsidRPr="00B54BDD" w:rsidRDefault="0832A2E2" w:rsidP="076BABFB">
            <w:pPr>
              <w:rPr>
                <w:sz w:val="22"/>
                <w:szCs w:val="22"/>
              </w:rPr>
            </w:pPr>
            <w:r w:rsidRPr="2DDF1963">
              <w:rPr>
                <w:sz w:val="22"/>
                <w:szCs w:val="22"/>
              </w:rPr>
              <w:t>En orosanmälan</w:t>
            </w:r>
            <w:r w:rsidR="1722CCB1" w:rsidRPr="2DDF1963">
              <w:rPr>
                <w:sz w:val="22"/>
                <w:szCs w:val="22"/>
              </w:rPr>
              <w:t xml:space="preserve"> till socialtjänsten</w:t>
            </w:r>
            <w:r w:rsidRPr="2DDF1963">
              <w:rPr>
                <w:sz w:val="22"/>
                <w:szCs w:val="22"/>
              </w:rPr>
              <w:t xml:space="preserve"> görs.</w:t>
            </w:r>
          </w:p>
        </w:tc>
        <w:tc>
          <w:tcPr>
            <w:tcW w:w="1730" w:type="dxa"/>
            <w:tcMar>
              <w:top w:w="100" w:type="dxa"/>
              <w:left w:w="100" w:type="dxa"/>
              <w:bottom w:w="100" w:type="dxa"/>
              <w:right w:w="100" w:type="dxa"/>
            </w:tcMar>
          </w:tcPr>
          <w:p w14:paraId="49CEBA1D" w14:textId="77777777" w:rsidR="00A50FDD" w:rsidRPr="00B54BDD" w:rsidRDefault="408EE36E" w:rsidP="076BABFB">
            <w:pPr>
              <w:widowControl w:val="0"/>
              <w:rPr>
                <w:sz w:val="22"/>
                <w:szCs w:val="22"/>
              </w:rPr>
            </w:pPr>
            <w:r w:rsidRPr="076BABFB">
              <w:rPr>
                <w:sz w:val="22"/>
                <w:szCs w:val="22"/>
              </w:rPr>
              <w:t>Rektor</w:t>
            </w:r>
          </w:p>
        </w:tc>
      </w:tr>
      <w:tr w:rsidR="00A50FDD" w14:paraId="7867F1A3" w14:textId="77777777" w:rsidTr="06165B6C">
        <w:tc>
          <w:tcPr>
            <w:tcW w:w="1548" w:type="dxa"/>
            <w:tcMar>
              <w:top w:w="100" w:type="dxa"/>
              <w:left w:w="100" w:type="dxa"/>
              <w:bottom w:w="100" w:type="dxa"/>
              <w:right w:w="100" w:type="dxa"/>
            </w:tcMar>
          </w:tcPr>
          <w:p w14:paraId="580EF589" w14:textId="77777777" w:rsidR="00A50FDD" w:rsidRPr="00AD291D" w:rsidRDefault="408EE36E" w:rsidP="076BABFB">
            <w:pPr>
              <w:rPr>
                <w:sz w:val="22"/>
                <w:szCs w:val="22"/>
              </w:rPr>
            </w:pPr>
            <w:r w:rsidRPr="076BABFB">
              <w:rPr>
                <w:sz w:val="22"/>
                <w:szCs w:val="22"/>
              </w:rPr>
              <w:t>Beslut</w:t>
            </w:r>
          </w:p>
        </w:tc>
        <w:tc>
          <w:tcPr>
            <w:tcW w:w="5672" w:type="dxa"/>
            <w:tcMar>
              <w:top w:w="100" w:type="dxa"/>
              <w:left w:w="100" w:type="dxa"/>
              <w:bottom w:w="100" w:type="dxa"/>
              <w:right w:w="100" w:type="dxa"/>
            </w:tcMar>
          </w:tcPr>
          <w:p w14:paraId="50EE6A2D" w14:textId="66B91608" w:rsidR="00A50FDD" w:rsidRPr="00AD291D" w:rsidRDefault="0832A2E2" w:rsidP="0017450D">
            <w:pPr>
              <w:numPr>
                <w:ilvl w:val="0"/>
                <w:numId w:val="27"/>
              </w:numPr>
              <w:ind w:left="283" w:hanging="283"/>
              <w:rPr>
                <w:sz w:val="22"/>
                <w:szCs w:val="22"/>
              </w:rPr>
            </w:pPr>
            <w:r w:rsidRPr="2DDF1963">
              <w:rPr>
                <w:sz w:val="22"/>
                <w:szCs w:val="22"/>
              </w:rPr>
              <w:t>Beslut om avstängning alternativt platsförändring sker enligt</w:t>
            </w:r>
            <w:sdt>
              <w:sdtPr>
                <w:tag w:val="goog_rdk_34"/>
                <w:id w:val="192969153"/>
              </w:sdtPr>
              <w:sdtContent/>
            </w:sdt>
            <w:r w:rsidRPr="2DDF1963">
              <w:rPr>
                <w:sz w:val="22"/>
                <w:szCs w:val="22"/>
              </w:rPr>
              <w:t xml:space="preserve"> delegationsordningen.</w:t>
            </w:r>
            <w:r w:rsidR="00312A36">
              <w:rPr>
                <w:sz w:val="22"/>
                <w:szCs w:val="22"/>
              </w:rPr>
              <w:t xml:space="preserve"> </w:t>
            </w:r>
            <w:r w:rsidR="00312A36" w:rsidRPr="00982953">
              <w:rPr>
                <w:b/>
                <w:bCs/>
                <w:sz w:val="22"/>
                <w:szCs w:val="22"/>
              </w:rPr>
              <w:t>Mall för beslut finns i Prorenata.</w:t>
            </w:r>
          </w:p>
          <w:p w14:paraId="2CB5F7CF" w14:textId="142A4CC9" w:rsidR="774F6D37" w:rsidRDefault="774F6D37" w:rsidP="2DDF1963">
            <w:pPr>
              <w:numPr>
                <w:ilvl w:val="0"/>
                <w:numId w:val="27"/>
              </w:numPr>
              <w:ind w:left="283" w:hanging="283"/>
              <w:rPr>
                <w:sz w:val="22"/>
                <w:szCs w:val="22"/>
              </w:rPr>
            </w:pPr>
            <w:r w:rsidRPr="2DDF1963">
              <w:rPr>
                <w:sz w:val="22"/>
                <w:szCs w:val="22"/>
              </w:rPr>
              <w:t>Beslutet dokumenteras i Prorenata</w:t>
            </w:r>
          </w:p>
          <w:p w14:paraId="656C1F48" w14:textId="335FABD3" w:rsidR="00A50FDD" w:rsidRPr="00AD291D" w:rsidRDefault="0832A2E2" w:rsidP="0017450D">
            <w:pPr>
              <w:numPr>
                <w:ilvl w:val="0"/>
                <w:numId w:val="27"/>
              </w:numPr>
              <w:ind w:left="283" w:hanging="283"/>
              <w:rPr>
                <w:sz w:val="22"/>
                <w:szCs w:val="22"/>
              </w:rPr>
            </w:pPr>
            <w:r w:rsidRPr="2DDF1963">
              <w:rPr>
                <w:sz w:val="22"/>
                <w:szCs w:val="22"/>
              </w:rPr>
              <w:t xml:space="preserve">Beslutet skickas till vårdnadshavarna </w:t>
            </w:r>
          </w:p>
          <w:p w14:paraId="141A37FA" w14:textId="5808ACFB" w:rsidR="00A50FDD" w:rsidRPr="00AD291D" w:rsidRDefault="4B67FDBE" w:rsidP="0017450D">
            <w:pPr>
              <w:numPr>
                <w:ilvl w:val="0"/>
                <w:numId w:val="27"/>
              </w:numPr>
              <w:ind w:left="283" w:hanging="283"/>
              <w:rPr>
                <w:sz w:val="22"/>
                <w:szCs w:val="22"/>
              </w:rPr>
            </w:pPr>
            <w:r w:rsidRPr="2DDF1963">
              <w:rPr>
                <w:sz w:val="22"/>
                <w:szCs w:val="22"/>
              </w:rPr>
              <w:t>Information om beslutet förmedlas</w:t>
            </w:r>
            <w:r w:rsidR="0832A2E2" w:rsidRPr="2DDF1963">
              <w:rPr>
                <w:sz w:val="22"/>
                <w:szCs w:val="22"/>
              </w:rPr>
              <w:t xml:space="preserve"> till </w:t>
            </w:r>
            <w:r w:rsidR="15C8532C" w:rsidRPr="2DDF1963">
              <w:rPr>
                <w:sz w:val="22"/>
                <w:szCs w:val="22"/>
              </w:rPr>
              <w:t>administratör för registrering i Edlevo</w:t>
            </w:r>
            <w:r w:rsidR="7B399C1D" w:rsidRPr="2DDF1963">
              <w:rPr>
                <w:sz w:val="22"/>
                <w:szCs w:val="22"/>
              </w:rPr>
              <w:t xml:space="preserve">. </w:t>
            </w:r>
          </w:p>
          <w:p w14:paraId="0B8EAD21" w14:textId="3196DFBA" w:rsidR="00A50FDD" w:rsidRPr="00AD291D" w:rsidRDefault="7B399C1D" w:rsidP="0017450D">
            <w:pPr>
              <w:numPr>
                <w:ilvl w:val="0"/>
                <w:numId w:val="27"/>
              </w:numPr>
              <w:ind w:left="283" w:hanging="283"/>
              <w:rPr>
                <w:sz w:val="22"/>
                <w:szCs w:val="22"/>
              </w:rPr>
            </w:pPr>
            <w:r w:rsidRPr="2DDF1963">
              <w:rPr>
                <w:sz w:val="22"/>
                <w:szCs w:val="22"/>
              </w:rPr>
              <w:t>Registrering i Edlevo med ett t.o.m.-datum på placeringen med uppsägningsorsaken</w:t>
            </w:r>
            <w:r w:rsidRPr="2DDF1963">
              <w:rPr>
                <w:i/>
                <w:iCs/>
                <w:sz w:val="22"/>
                <w:szCs w:val="22"/>
              </w:rPr>
              <w:t xml:space="preserve"> </w:t>
            </w:r>
            <w:sdt>
              <w:sdtPr>
                <w:rPr>
                  <w:i/>
                  <w:iCs/>
                  <w:sz w:val="22"/>
                  <w:szCs w:val="22"/>
                </w:rPr>
                <w:tag w:val="goog_rdk_35"/>
                <w:id w:val="1434759226"/>
              </w:sdtPr>
              <w:sdtContent/>
            </w:sdt>
            <w:r w:rsidRPr="2DDF1963">
              <w:rPr>
                <w:i/>
                <w:iCs/>
                <w:sz w:val="22"/>
                <w:szCs w:val="22"/>
              </w:rPr>
              <w:t>avstängning</w:t>
            </w:r>
            <w:r w:rsidRPr="2DDF1963">
              <w:rPr>
                <w:sz w:val="22"/>
                <w:szCs w:val="22"/>
              </w:rPr>
              <w:t xml:space="preserve">. </w:t>
            </w:r>
          </w:p>
        </w:tc>
        <w:tc>
          <w:tcPr>
            <w:tcW w:w="1730" w:type="dxa"/>
            <w:tcMar>
              <w:top w:w="100" w:type="dxa"/>
              <w:left w:w="100" w:type="dxa"/>
              <w:bottom w:w="100" w:type="dxa"/>
              <w:right w:w="100" w:type="dxa"/>
            </w:tcMar>
          </w:tcPr>
          <w:p w14:paraId="7B948C66" w14:textId="3A6894C1" w:rsidR="00A50FDD" w:rsidRPr="00AD291D" w:rsidRDefault="063D3F5D" w:rsidP="076BABFB">
            <w:pPr>
              <w:widowControl w:val="0"/>
              <w:rPr>
                <w:sz w:val="22"/>
                <w:szCs w:val="22"/>
              </w:rPr>
            </w:pPr>
            <w:r w:rsidRPr="2DDF1963">
              <w:rPr>
                <w:sz w:val="22"/>
                <w:szCs w:val="22"/>
              </w:rPr>
              <w:t>1–4</w:t>
            </w:r>
            <w:r w:rsidR="7B399C1D" w:rsidRPr="2DDF1963">
              <w:rPr>
                <w:sz w:val="22"/>
                <w:szCs w:val="22"/>
              </w:rPr>
              <w:t xml:space="preserve">. </w:t>
            </w:r>
            <w:r w:rsidR="0832A2E2" w:rsidRPr="2DDF1963">
              <w:rPr>
                <w:sz w:val="22"/>
                <w:szCs w:val="22"/>
              </w:rPr>
              <w:t>Rektor</w:t>
            </w:r>
          </w:p>
          <w:p w14:paraId="396E9B11" w14:textId="099E4F79" w:rsidR="1B01F7A4" w:rsidRDefault="1B01F7A4" w:rsidP="2DDF1963">
            <w:pPr>
              <w:widowControl w:val="0"/>
              <w:rPr>
                <w:sz w:val="22"/>
                <w:szCs w:val="22"/>
              </w:rPr>
            </w:pPr>
            <w:r w:rsidRPr="2DDF1963">
              <w:rPr>
                <w:sz w:val="22"/>
                <w:szCs w:val="22"/>
              </w:rPr>
              <w:t>5. Administratör</w:t>
            </w:r>
          </w:p>
          <w:p w14:paraId="3860DFD9" w14:textId="40BEF5F6" w:rsidR="2DDF1963" w:rsidRDefault="2DDF1963" w:rsidP="2DDF1963">
            <w:pPr>
              <w:widowControl w:val="0"/>
              <w:rPr>
                <w:sz w:val="22"/>
                <w:szCs w:val="22"/>
              </w:rPr>
            </w:pPr>
          </w:p>
          <w:p w14:paraId="3F67A57C" w14:textId="49A198CF" w:rsidR="2DDF1963" w:rsidRDefault="2DDF1963" w:rsidP="2DDF1963">
            <w:pPr>
              <w:widowControl w:val="0"/>
              <w:rPr>
                <w:sz w:val="22"/>
                <w:szCs w:val="22"/>
              </w:rPr>
            </w:pPr>
          </w:p>
          <w:p w14:paraId="4BBBA2F8" w14:textId="519D68A3" w:rsidR="00A50FDD" w:rsidRPr="00AD291D" w:rsidRDefault="00A50FDD" w:rsidP="076BABFB">
            <w:pPr>
              <w:widowControl w:val="0"/>
              <w:rPr>
                <w:sz w:val="22"/>
                <w:szCs w:val="22"/>
              </w:rPr>
            </w:pPr>
          </w:p>
        </w:tc>
      </w:tr>
      <w:tr w:rsidR="00A50FDD" w14:paraId="068B0B68" w14:textId="77777777" w:rsidTr="06165B6C">
        <w:trPr>
          <w:trHeight w:val="1770"/>
        </w:trPr>
        <w:tc>
          <w:tcPr>
            <w:tcW w:w="1548" w:type="dxa"/>
            <w:vMerge w:val="restart"/>
            <w:tcMar>
              <w:top w:w="100" w:type="dxa"/>
              <w:left w:w="100" w:type="dxa"/>
              <w:bottom w:w="100" w:type="dxa"/>
              <w:right w:w="100" w:type="dxa"/>
            </w:tcMar>
          </w:tcPr>
          <w:p w14:paraId="46ADE97C" w14:textId="77777777" w:rsidR="00A50FDD" w:rsidRPr="00AD291D" w:rsidRDefault="408EE36E" w:rsidP="076BABFB">
            <w:pPr>
              <w:rPr>
                <w:sz w:val="22"/>
                <w:szCs w:val="22"/>
              </w:rPr>
            </w:pPr>
            <w:r w:rsidRPr="076BABFB">
              <w:rPr>
                <w:sz w:val="22"/>
                <w:szCs w:val="22"/>
              </w:rPr>
              <w:t xml:space="preserve">Verkställande av beslut </w:t>
            </w:r>
          </w:p>
        </w:tc>
        <w:tc>
          <w:tcPr>
            <w:tcW w:w="5672" w:type="dxa"/>
            <w:tcMar>
              <w:top w:w="100" w:type="dxa"/>
              <w:left w:w="100" w:type="dxa"/>
              <w:bottom w:w="100" w:type="dxa"/>
              <w:right w:w="100" w:type="dxa"/>
            </w:tcMar>
          </w:tcPr>
          <w:p w14:paraId="663AD4B7" w14:textId="4F2D4E88" w:rsidR="00A50FDD" w:rsidRPr="00AD291D" w:rsidRDefault="32A410B1" w:rsidP="2DDF1963">
            <w:pPr>
              <w:spacing w:line="259" w:lineRule="auto"/>
              <w:rPr>
                <w:sz w:val="22"/>
                <w:szCs w:val="22"/>
              </w:rPr>
            </w:pPr>
            <w:r w:rsidRPr="2DDF1963">
              <w:rPr>
                <w:sz w:val="22"/>
                <w:szCs w:val="22"/>
              </w:rPr>
              <w:t>En månads uppsägningstid gäller.</w:t>
            </w:r>
            <w:r w:rsidR="750C11E7" w:rsidRPr="2DDF1963">
              <w:rPr>
                <w:sz w:val="22"/>
                <w:szCs w:val="22"/>
              </w:rPr>
              <w:t xml:space="preserve"> </w:t>
            </w:r>
            <w:r w:rsidR="665BCD8D" w:rsidRPr="2DDF1963">
              <w:rPr>
                <w:sz w:val="22"/>
                <w:szCs w:val="22"/>
              </w:rPr>
              <w:t xml:space="preserve">Tiden mellan det att beslutet om avstängning eller platsförändring har gått ut och datumet för avstängning, kontrolleras regelbundet </w:t>
            </w:r>
            <w:r w:rsidR="5D3AC44D" w:rsidRPr="2DDF1963">
              <w:rPr>
                <w:sz w:val="22"/>
                <w:szCs w:val="22"/>
              </w:rPr>
              <w:t xml:space="preserve">mot </w:t>
            </w:r>
            <w:r w:rsidR="665BCD8D" w:rsidRPr="2DDF1963">
              <w:rPr>
                <w:sz w:val="22"/>
                <w:szCs w:val="22"/>
              </w:rPr>
              <w:t xml:space="preserve">kommunens kundreskontra om betalning har skett eller om avbetalningsplan har överenskommits. Vårdnadshavarna har fram till dagen innan datum för avstängning att betala in </w:t>
            </w:r>
            <w:r w:rsidR="71E3B98F" w:rsidRPr="2DDF1963">
              <w:rPr>
                <w:sz w:val="22"/>
                <w:szCs w:val="22"/>
              </w:rPr>
              <w:t xml:space="preserve">hela eller del av </w:t>
            </w:r>
            <w:r w:rsidR="665BCD8D" w:rsidRPr="2DDF1963">
              <w:rPr>
                <w:sz w:val="22"/>
                <w:szCs w:val="22"/>
              </w:rPr>
              <w:t>skulde</w:t>
            </w:r>
            <w:r w:rsidR="5BE3101B" w:rsidRPr="2DDF1963">
              <w:rPr>
                <w:sz w:val="22"/>
                <w:szCs w:val="22"/>
              </w:rPr>
              <w:t>n.</w:t>
            </w:r>
          </w:p>
        </w:tc>
        <w:tc>
          <w:tcPr>
            <w:tcW w:w="1730" w:type="dxa"/>
            <w:tcMar>
              <w:top w:w="100" w:type="dxa"/>
              <w:left w:w="100" w:type="dxa"/>
              <w:bottom w:w="100" w:type="dxa"/>
              <w:right w:w="100" w:type="dxa"/>
            </w:tcMar>
          </w:tcPr>
          <w:p w14:paraId="79FF5867" w14:textId="77777777" w:rsidR="00A50FDD" w:rsidRPr="00AD291D" w:rsidRDefault="665BCD8D" w:rsidP="076BABFB">
            <w:pPr>
              <w:rPr>
                <w:sz w:val="22"/>
                <w:szCs w:val="22"/>
              </w:rPr>
            </w:pPr>
            <w:r w:rsidRPr="2DDF1963">
              <w:rPr>
                <w:sz w:val="22"/>
                <w:szCs w:val="22"/>
              </w:rPr>
              <w:t>Ekonomi-</w:t>
            </w:r>
          </w:p>
          <w:p w14:paraId="53EF6526" w14:textId="6CA40A25" w:rsidR="00A50FDD" w:rsidRPr="00AD291D" w:rsidRDefault="72E9E655" w:rsidP="076BABFB">
            <w:pPr>
              <w:rPr>
                <w:sz w:val="22"/>
                <w:szCs w:val="22"/>
              </w:rPr>
            </w:pPr>
            <w:r w:rsidRPr="2DDF1963">
              <w:rPr>
                <w:sz w:val="22"/>
                <w:szCs w:val="22"/>
              </w:rPr>
              <w:t>enheten</w:t>
            </w:r>
            <w:r w:rsidR="665BCD8D" w:rsidRPr="2DDF1963">
              <w:rPr>
                <w:sz w:val="22"/>
                <w:szCs w:val="22"/>
              </w:rPr>
              <w:t>/</w:t>
            </w:r>
          </w:p>
          <w:p w14:paraId="621DA0CC" w14:textId="29825C33" w:rsidR="00A50FDD" w:rsidRPr="00AD291D" w:rsidRDefault="09558806" w:rsidP="076BABFB">
            <w:pPr>
              <w:rPr>
                <w:sz w:val="22"/>
                <w:szCs w:val="22"/>
              </w:rPr>
            </w:pPr>
            <w:r w:rsidRPr="2DDF1963">
              <w:rPr>
                <w:sz w:val="22"/>
                <w:szCs w:val="22"/>
              </w:rPr>
              <w:t>A</w:t>
            </w:r>
            <w:r w:rsidR="56A3FA81" w:rsidRPr="2DDF1963">
              <w:rPr>
                <w:sz w:val="22"/>
                <w:szCs w:val="22"/>
              </w:rPr>
              <w:t>d</w:t>
            </w:r>
            <w:r w:rsidRPr="2DDF1963">
              <w:rPr>
                <w:sz w:val="22"/>
                <w:szCs w:val="22"/>
              </w:rPr>
              <w:t>ministratör</w:t>
            </w:r>
          </w:p>
          <w:p w14:paraId="49E7065A" w14:textId="2E86B3E3" w:rsidR="00A50FDD" w:rsidRPr="00AD291D" w:rsidRDefault="00A50FDD" w:rsidP="2DDF1963">
            <w:pPr>
              <w:rPr>
                <w:sz w:val="22"/>
                <w:szCs w:val="22"/>
              </w:rPr>
            </w:pPr>
          </w:p>
          <w:p w14:paraId="035FA008" w14:textId="63AB7ABA" w:rsidR="00A50FDD" w:rsidRPr="00AD291D" w:rsidRDefault="00A50FDD" w:rsidP="2DDF1963">
            <w:pPr>
              <w:spacing w:line="259" w:lineRule="auto"/>
              <w:rPr>
                <w:sz w:val="22"/>
                <w:szCs w:val="22"/>
              </w:rPr>
            </w:pPr>
          </w:p>
        </w:tc>
      </w:tr>
      <w:tr w:rsidR="2DDF1963" w14:paraId="6778F9EA" w14:textId="77777777" w:rsidTr="06165B6C">
        <w:trPr>
          <w:trHeight w:val="555"/>
        </w:trPr>
        <w:tc>
          <w:tcPr>
            <w:tcW w:w="1548" w:type="dxa"/>
            <w:vMerge/>
            <w:tcMar>
              <w:top w:w="100" w:type="dxa"/>
              <w:left w:w="100" w:type="dxa"/>
              <w:bottom w:w="100" w:type="dxa"/>
              <w:right w:w="100" w:type="dxa"/>
            </w:tcMar>
          </w:tcPr>
          <w:p w14:paraId="5A9881D2" w14:textId="77777777" w:rsidR="003E4CEA" w:rsidRDefault="003E4CEA"/>
        </w:tc>
        <w:tc>
          <w:tcPr>
            <w:tcW w:w="5672" w:type="dxa"/>
            <w:tcMar>
              <w:top w:w="100" w:type="dxa"/>
              <w:left w:w="100" w:type="dxa"/>
              <w:bottom w:w="100" w:type="dxa"/>
              <w:right w:w="100" w:type="dxa"/>
            </w:tcMar>
          </w:tcPr>
          <w:p w14:paraId="32CC32C2" w14:textId="35061A0F" w:rsidR="109FF3FF" w:rsidRDefault="109FF3FF" w:rsidP="2DDF1963">
            <w:pPr>
              <w:rPr>
                <w:sz w:val="22"/>
                <w:szCs w:val="22"/>
              </w:rPr>
            </w:pPr>
            <w:r w:rsidRPr="2DDF1963">
              <w:rPr>
                <w:sz w:val="22"/>
                <w:szCs w:val="22"/>
              </w:rPr>
              <w:t>Meddela administratör om beslutet är upphävt. En anteckning görs på beslutet i Prorenata. Information om att beslutet är upphävt förmedlas till vårdshavarna</w:t>
            </w:r>
          </w:p>
        </w:tc>
        <w:tc>
          <w:tcPr>
            <w:tcW w:w="1730" w:type="dxa"/>
            <w:tcMar>
              <w:top w:w="100" w:type="dxa"/>
              <w:left w:w="100" w:type="dxa"/>
              <w:bottom w:w="100" w:type="dxa"/>
              <w:right w:w="100" w:type="dxa"/>
            </w:tcMar>
          </w:tcPr>
          <w:p w14:paraId="7A7F1CDB" w14:textId="77777777" w:rsidR="6A05312C" w:rsidRDefault="6A05312C" w:rsidP="2DDF1963">
            <w:pPr>
              <w:rPr>
                <w:sz w:val="22"/>
                <w:szCs w:val="22"/>
              </w:rPr>
            </w:pPr>
            <w:r w:rsidRPr="2DDF1963">
              <w:rPr>
                <w:sz w:val="22"/>
                <w:szCs w:val="22"/>
              </w:rPr>
              <w:t>Rektor</w:t>
            </w:r>
          </w:p>
          <w:p w14:paraId="74E5BE9D" w14:textId="35A27033" w:rsidR="2DDF1963" w:rsidRDefault="2DDF1963" w:rsidP="2DDF1963">
            <w:pPr>
              <w:rPr>
                <w:sz w:val="22"/>
                <w:szCs w:val="22"/>
              </w:rPr>
            </w:pPr>
          </w:p>
        </w:tc>
      </w:tr>
      <w:tr w:rsidR="2DDF1963" w14:paraId="3B7D6DC4" w14:textId="77777777" w:rsidTr="06165B6C">
        <w:trPr>
          <w:trHeight w:val="555"/>
        </w:trPr>
        <w:tc>
          <w:tcPr>
            <w:tcW w:w="1548" w:type="dxa"/>
            <w:vMerge/>
            <w:tcMar>
              <w:top w:w="100" w:type="dxa"/>
              <w:left w:w="100" w:type="dxa"/>
              <w:bottom w:w="100" w:type="dxa"/>
              <w:right w:w="100" w:type="dxa"/>
            </w:tcMar>
          </w:tcPr>
          <w:p w14:paraId="1E547A39" w14:textId="77777777" w:rsidR="003E4CEA" w:rsidRDefault="003E4CEA"/>
        </w:tc>
        <w:tc>
          <w:tcPr>
            <w:tcW w:w="5672" w:type="dxa"/>
            <w:tcMar>
              <w:top w:w="100" w:type="dxa"/>
              <w:left w:w="100" w:type="dxa"/>
              <w:bottom w:w="100" w:type="dxa"/>
              <w:right w:w="100" w:type="dxa"/>
            </w:tcMar>
          </w:tcPr>
          <w:p w14:paraId="1F92167A" w14:textId="79D7EEBF" w:rsidR="109FF3FF" w:rsidRDefault="109FF3FF" w:rsidP="2DDF1963">
            <w:pPr>
              <w:rPr>
                <w:sz w:val="22"/>
                <w:szCs w:val="22"/>
              </w:rPr>
            </w:pPr>
            <w:r w:rsidRPr="2DDF1963">
              <w:rPr>
                <w:sz w:val="22"/>
                <w:szCs w:val="22"/>
              </w:rPr>
              <w:t>Platsen i förskola eller fritidshem ska stängas av för platsinnehavare vars fakturor inte är betalda dagen innan datum för avstängning</w:t>
            </w:r>
            <w:r w:rsidRPr="2DDF1963">
              <w:rPr>
                <w:b/>
                <w:bCs/>
                <w:sz w:val="22"/>
                <w:szCs w:val="22"/>
              </w:rPr>
              <w:t xml:space="preserve">. </w:t>
            </w:r>
            <w:r w:rsidRPr="2DDF1963">
              <w:rPr>
                <w:sz w:val="22"/>
                <w:szCs w:val="22"/>
              </w:rPr>
              <w:t>Vårdnadshavarna och personal får information om att avstängningen träder i kraft.</w:t>
            </w:r>
          </w:p>
        </w:tc>
        <w:tc>
          <w:tcPr>
            <w:tcW w:w="1730" w:type="dxa"/>
            <w:tcMar>
              <w:top w:w="100" w:type="dxa"/>
              <w:left w:w="100" w:type="dxa"/>
              <w:bottom w:w="100" w:type="dxa"/>
              <w:right w:w="100" w:type="dxa"/>
            </w:tcMar>
          </w:tcPr>
          <w:p w14:paraId="398D778B" w14:textId="446D7E7E" w:rsidR="63759891" w:rsidRDefault="63759891" w:rsidP="2DDF1963">
            <w:pPr>
              <w:spacing w:line="259" w:lineRule="auto"/>
            </w:pPr>
            <w:r w:rsidRPr="2DDF1963">
              <w:rPr>
                <w:sz w:val="22"/>
                <w:szCs w:val="22"/>
              </w:rPr>
              <w:t>Rektor</w:t>
            </w:r>
          </w:p>
        </w:tc>
      </w:tr>
      <w:tr w:rsidR="00AD291D" w:rsidRPr="00AD291D" w14:paraId="4F3E9C83" w14:textId="77777777" w:rsidTr="06165B6C">
        <w:tc>
          <w:tcPr>
            <w:tcW w:w="1548" w:type="dxa"/>
            <w:tcMar>
              <w:top w:w="100" w:type="dxa"/>
              <w:left w:w="100" w:type="dxa"/>
              <w:bottom w:w="100" w:type="dxa"/>
              <w:right w:w="100" w:type="dxa"/>
            </w:tcMar>
          </w:tcPr>
          <w:p w14:paraId="1F41469C" w14:textId="77777777" w:rsidR="00A50FDD" w:rsidRPr="00AD291D" w:rsidRDefault="408EE36E" w:rsidP="076BABFB">
            <w:pPr>
              <w:rPr>
                <w:b/>
                <w:bCs/>
                <w:sz w:val="22"/>
                <w:szCs w:val="22"/>
              </w:rPr>
            </w:pPr>
            <w:r w:rsidRPr="076BABFB">
              <w:rPr>
                <w:sz w:val="22"/>
                <w:szCs w:val="22"/>
              </w:rPr>
              <w:t>Ny ansökan</w:t>
            </w:r>
          </w:p>
        </w:tc>
        <w:tc>
          <w:tcPr>
            <w:tcW w:w="5672" w:type="dxa"/>
            <w:tcMar>
              <w:top w:w="100" w:type="dxa"/>
              <w:left w:w="100" w:type="dxa"/>
              <w:bottom w:w="100" w:type="dxa"/>
              <w:right w:w="100" w:type="dxa"/>
            </w:tcMar>
          </w:tcPr>
          <w:p w14:paraId="263EA07F" w14:textId="211A75BD" w:rsidR="00A50FDD" w:rsidRPr="00AD291D" w:rsidRDefault="408EE36E" w:rsidP="076BABFB">
            <w:pPr>
              <w:rPr>
                <w:sz w:val="22"/>
                <w:szCs w:val="22"/>
              </w:rPr>
            </w:pPr>
            <w:r w:rsidRPr="076BABFB">
              <w:rPr>
                <w:sz w:val="22"/>
                <w:szCs w:val="22"/>
              </w:rPr>
              <w:t xml:space="preserve">Kontroll av att den sökande inte är avstängd från förskola eller fritidshem. </w:t>
            </w:r>
          </w:p>
          <w:p w14:paraId="4B9FE919" w14:textId="77777777" w:rsidR="00A50FDD" w:rsidRPr="00AD291D" w:rsidRDefault="00A50FDD" w:rsidP="076BABFB">
            <w:pPr>
              <w:rPr>
                <w:sz w:val="22"/>
                <w:szCs w:val="22"/>
              </w:rPr>
            </w:pPr>
          </w:p>
          <w:p w14:paraId="30205877" w14:textId="153362C1" w:rsidR="00A50FDD" w:rsidRPr="00AD291D" w:rsidRDefault="408EE36E" w:rsidP="06165B6C">
            <w:pPr>
              <w:rPr>
                <w:sz w:val="22"/>
                <w:szCs w:val="22"/>
              </w:rPr>
            </w:pPr>
            <w:r w:rsidRPr="06165B6C">
              <w:rPr>
                <w:sz w:val="22"/>
                <w:szCs w:val="22"/>
              </w:rPr>
              <w:t xml:space="preserve">En ny ansökan om plats i förskola eller fritidshem kan nekas om tidigare skulder är obetalda. Undantag ges för barn som behöver särskilt stöd i sin utveckling. Från höstterminen det år barnet fyller tre år kan plats i allmän förskola erbjudas. </w:t>
            </w:r>
          </w:p>
        </w:tc>
        <w:tc>
          <w:tcPr>
            <w:tcW w:w="1730" w:type="dxa"/>
            <w:tcMar>
              <w:top w:w="100" w:type="dxa"/>
              <w:left w:w="100" w:type="dxa"/>
              <w:bottom w:w="100" w:type="dxa"/>
              <w:right w:w="100" w:type="dxa"/>
            </w:tcMar>
          </w:tcPr>
          <w:p w14:paraId="526A334B" w14:textId="3E0DD32A" w:rsidR="00A50FDD" w:rsidRPr="00AD291D" w:rsidRDefault="3D4765B4" w:rsidP="2DDF1963">
            <w:pPr>
              <w:spacing w:line="259" w:lineRule="auto"/>
            </w:pPr>
            <w:r w:rsidRPr="2DDF1963">
              <w:rPr>
                <w:sz w:val="22"/>
                <w:szCs w:val="22"/>
              </w:rPr>
              <w:t>Administratör</w:t>
            </w:r>
          </w:p>
        </w:tc>
      </w:tr>
    </w:tbl>
    <w:p w14:paraId="30072662" w14:textId="77777777" w:rsidR="004C067A" w:rsidRPr="00AD291D" w:rsidRDefault="004C067A" w:rsidP="076BABFB">
      <w:pPr>
        <w:rPr>
          <w:sz w:val="22"/>
          <w:szCs w:val="22"/>
        </w:rPr>
      </w:pPr>
    </w:p>
    <w:p w14:paraId="1D583A72" w14:textId="77777777" w:rsidR="004C067A" w:rsidRPr="00AD291D" w:rsidRDefault="004C067A" w:rsidP="076BABFB">
      <w:pPr>
        <w:ind w:left="-566"/>
        <w:rPr>
          <w:b/>
          <w:bCs/>
        </w:rPr>
      </w:pPr>
      <w:r w:rsidRPr="076BABFB">
        <w:rPr>
          <w:b/>
          <w:bCs/>
        </w:rPr>
        <w:t xml:space="preserve">Rättsförhållande </w:t>
      </w:r>
    </w:p>
    <w:p w14:paraId="7CFDD7DB" w14:textId="61224906" w:rsidR="004C067A" w:rsidRPr="00AD291D" w:rsidRDefault="004C067A" w:rsidP="076BABFB">
      <w:pPr>
        <w:ind w:left="-566"/>
      </w:pPr>
      <w:r>
        <w:t>Beslutet att stänga av bör grunda sig på det privaträttsliga avtalet mellan parterna. Det är inte möjligt att överklaga genom förvaltningsbesvär eller laglighetsprövning</w:t>
      </w:r>
      <w:r w:rsidR="00714613">
        <w:t xml:space="preserve"> </w:t>
      </w:r>
      <w:r>
        <w:t>utan tvist får i sådant fall tas upp i allmän domstol med tingsrätten som första instans.</w:t>
      </w:r>
    </w:p>
    <w:p w14:paraId="5CC6EDC5" w14:textId="37D34E7F" w:rsidR="004C067A" w:rsidRPr="00AD291D" w:rsidRDefault="7C579489" w:rsidP="5373449B">
      <w:pPr>
        <w:ind w:left="-566"/>
      </w:pPr>
      <w:r w:rsidRPr="5373449B">
        <w:rPr>
          <w:rFonts w:ascii="Aptos" w:eastAsia="Aptos" w:hAnsi="Aptos" w:cs="Aptos"/>
          <w:szCs w:val="24"/>
        </w:rPr>
        <w:t xml:space="preserve"> </w:t>
      </w:r>
      <w:r w:rsidR="004C067A">
        <w:br/>
      </w:r>
      <w:r w:rsidR="004C067A">
        <w:br/>
      </w:r>
      <w:r w:rsidRPr="5373449B">
        <w:rPr>
          <w:rFonts w:ascii="Aptos" w:eastAsia="Aptos" w:hAnsi="Aptos" w:cs="Aptos"/>
          <w:szCs w:val="24"/>
        </w:rPr>
        <w:t xml:space="preserve"> </w:t>
      </w:r>
      <w:r w:rsidR="004C067A">
        <w:br/>
        <w:t xml:space="preserve"> </w:t>
      </w:r>
    </w:p>
    <w:p w14:paraId="53AB740C" w14:textId="538C5469" w:rsidR="004C067A" w:rsidRPr="00AD291D" w:rsidRDefault="004C067A" w:rsidP="076BABFB">
      <w:pPr>
        <w:pBdr>
          <w:top w:val="nil"/>
          <w:left w:val="nil"/>
          <w:bottom w:val="nil"/>
          <w:right w:val="nil"/>
          <w:between w:val="nil"/>
        </w:pBdr>
      </w:pPr>
    </w:p>
    <w:p w14:paraId="498F223A" w14:textId="6B32CE4A" w:rsidR="004C067A" w:rsidRPr="002E5BC4" w:rsidRDefault="004C067A" w:rsidP="002E5BC4">
      <w:pPr>
        <w:pStyle w:val="Rubrik1"/>
      </w:pPr>
      <w:bookmarkStart w:id="26" w:name="_Toc178228946"/>
      <w:r w:rsidRPr="002E5BC4">
        <w:t>ÖVRIGT</w:t>
      </w:r>
      <w:bookmarkEnd w:id="26"/>
    </w:p>
    <w:p w14:paraId="5F08AF4F" w14:textId="77777777" w:rsidR="00F31D8E" w:rsidRPr="00F31D8E" w:rsidRDefault="00F31D8E" w:rsidP="076BABFB">
      <w:pPr>
        <w:pStyle w:val="Brdtext"/>
        <w:rPr>
          <w:rFonts w:eastAsia="Gill Sans"/>
        </w:rPr>
      </w:pPr>
    </w:p>
    <w:p w14:paraId="5AC63AEC" w14:textId="77777777" w:rsidR="004C067A" w:rsidRPr="004C067A" w:rsidRDefault="004C067A" w:rsidP="076BABFB">
      <w:pPr>
        <w:pBdr>
          <w:top w:val="nil"/>
          <w:left w:val="nil"/>
          <w:bottom w:val="nil"/>
          <w:right w:val="nil"/>
          <w:between w:val="nil"/>
        </w:pBdr>
        <w:ind w:left="-567"/>
      </w:pPr>
      <w:r w:rsidRPr="076BABFB">
        <w:rPr>
          <w:b/>
          <w:bCs/>
        </w:rPr>
        <w:t xml:space="preserve">Olycksfallsförsäkring </w:t>
      </w:r>
    </w:p>
    <w:p w14:paraId="01CF611B" w14:textId="77777777" w:rsidR="004C067A" w:rsidRDefault="004C067A" w:rsidP="076BABFB">
      <w:pPr>
        <w:pBdr>
          <w:top w:val="nil"/>
          <w:left w:val="nil"/>
          <w:bottom w:val="nil"/>
          <w:right w:val="nil"/>
          <w:between w:val="nil"/>
        </w:pBdr>
        <w:ind w:left="-567"/>
        <w:rPr>
          <w:sz w:val="22"/>
          <w:szCs w:val="22"/>
        </w:rPr>
      </w:pPr>
      <w:r>
        <w:t>Alla barn i barnomsorg och fritidshem ingår i en kollektiv olycksfallsförsäkring som Kristinehamns kommun har tecknat. På kommunens hemsida finns e-tjänst för skadeanmälan och ytterligare information</w:t>
      </w:r>
      <w:r w:rsidRPr="076BABFB">
        <w:rPr>
          <w:sz w:val="22"/>
          <w:szCs w:val="22"/>
        </w:rPr>
        <w:t xml:space="preserve">. </w:t>
      </w:r>
    </w:p>
    <w:p w14:paraId="0BCCF578" w14:textId="77777777" w:rsidR="004C067A" w:rsidRDefault="004C067A" w:rsidP="076BABFB">
      <w:pPr>
        <w:pBdr>
          <w:top w:val="nil"/>
          <w:left w:val="nil"/>
          <w:bottom w:val="nil"/>
          <w:right w:val="nil"/>
          <w:between w:val="nil"/>
        </w:pBdr>
        <w:ind w:left="-567"/>
        <w:rPr>
          <w:color w:val="FF0000"/>
        </w:rPr>
      </w:pPr>
    </w:p>
    <w:p w14:paraId="50F1B9F6" w14:textId="77777777" w:rsidR="004C067A" w:rsidRDefault="004C067A" w:rsidP="076BABFB">
      <w:pPr>
        <w:pBdr>
          <w:top w:val="nil"/>
          <w:left w:val="nil"/>
          <w:bottom w:val="nil"/>
          <w:right w:val="nil"/>
          <w:between w:val="nil"/>
        </w:pBdr>
        <w:ind w:left="-567"/>
        <w:rPr>
          <w:color w:val="FF0000"/>
        </w:rPr>
      </w:pPr>
    </w:p>
    <w:p w14:paraId="6477FA22" w14:textId="3EDAC2A6" w:rsidR="004C067A" w:rsidRPr="002E5BC4" w:rsidRDefault="005D4062" w:rsidP="002E5BC4">
      <w:pPr>
        <w:pStyle w:val="Rubrik1"/>
      </w:pPr>
      <w:bookmarkStart w:id="27" w:name="_Toc178228947"/>
      <w:r w:rsidRPr="002E5BC4">
        <w:t>REFERENSER</w:t>
      </w:r>
      <w:bookmarkEnd w:id="27"/>
    </w:p>
    <w:p w14:paraId="15952C70" w14:textId="77777777" w:rsidR="00324A44" w:rsidRPr="00324A44" w:rsidRDefault="00324A44" w:rsidP="076BABFB">
      <w:pPr>
        <w:pStyle w:val="Brdtext"/>
        <w:rPr>
          <w:rFonts w:eastAsia="Gill Sans"/>
        </w:rPr>
      </w:pPr>
    </w:p>
    <w:p w14:paraId="69C3CADB" w14:textId="428824AF" w:rsidR="004C067A" w:rsidRPr="00324A44" w:rsidRDefault="004C067A" w:rsidP="0017450D">
      <w:pPr>
        <w:pStyle w:val="Liststycke"/>
        <w:numPr>
          <w:ilvl w:val="0"/>
          <w:numId w:val="31"/>
        </w:numPr>
        <w:pBdr>
          <w:top w:val="nil"/>
          <w:left w:val="nil"/>
          <w:bottom w:val="nil"/>
          <w:right w:val="nil"/>
          <w:between w:val="nil"/>
        </w:pBdr>
        <w:rPr>
          <w:color w:val="000000"/>
        </w:rPr>
      </w:pPr>
      <w:r w:rsidRPr="076BABFB">
        <w:rPr>
          <w:color w:val="000000" w:themeColor="text1"/>
        </w:rPr>
        <w:t>Rutin för uppsökande verksamhet</w:t>
      </w:r>
    </w:p>
    <w:p w14:paraId="225418BA" w14:textId="77777777" w:rsidR="00324A44" w:rsidRPr="00324A44" w:rsidRDefault="00653E89" w:rsidP="0017450D">
      <w:pPr>
        <w:pStyle w:val="Liststycke"/>
        <w:numPr>
          <w:ilvl w:val="0"/>
          <w:numId w:val="31"/>
        </w:numPr>
        <w:pBdr>
          <w:top w:val="nil"/>
          <w:left w:val="nil"/>
          <w:bottom w:val="nil"/>
          <w:right w:val="nil"/>
          <w:between w:val="nil"/>
        </w:pBdr>
        <w:rPr>
          <w:b/>
          <w:bCs/>
          <w:color w:val="000000"/>
        </w:rPr>
      </w:pPr>
      <w:r w:rsidRPr="076BABFB">
        <w:rPr>
          <w:color w:val="000000" w:themeColor="text1"/>
        </w:rPr>
        <w:t>Information till personal i förskola</w:t>
      </w:r>
    </w:p>
    <w:p w14:paraId="76D20B14" w14:textId="55E737CA" w:rsidR="001D3C5F" w:rsidRPr="00324A44" w:rsidRDefault="001D3C5F" w:rsidP="0017450D">
      <w:pPr>
        <w:pStyle w:val="Liststycke"/>
        <w:numPr>
          <w:ilvl w:val="0"/>
          <w:numId w:val="31"/>
        </w:numPr>
        <w:pBdr>
          <w:top w:val="nil"/>
          <w:left w:val="nil"/>
          <w:bottom w:val="nil"/>
          <w:right w:val="nil"/>
          <w:between w:val="nil"/>
        </w:pBdr>
        <w:rPr>
          <w:b/>
          <w:bCs/>
          <w:color w:val="000000"/>
        </w:rPr>
      </w:pPr>
      <w:r w:rsidRPr="076BABFB">
        <w:rPr>
          <w:color w:val="000000" w:themeColor="text1"/>
        </w:rPr>
        <w:t>Kristinehamns kommun kravpolicy</w:t>
      </w:r>
    </w:p>
    <w:p w14:paraId="1F506E14" w14:textId="533B80B0" w:rsidR="004C067A" w:rsidRDefault="004C067A" w:rsidP="076BABFB">
      <w:pPr>
        <w:pBdr>
          <w:top w:val="nil"/>
          <w:left w:val="nil"/>
          <w:bottom w:val="nil"/>
          <w:right w:val="nil"/>
          <w:between w:val="nil"/>
        </w:pBdr>
      </w:pPr>
    </w:p>
    <w:p w14:paraId="12055661" w14:textId="77777777" w:rsidR="005D4062" w:rsidRPr="00031AE5" w:rsidRDefault="005D4062" w:rsidP="076BABFB">
      <w:pPr>
        <w:pBdr>
          <w:top w:val="nil"/>
          <w:left w:val="nil"/>
          <w:bottom w:val="nil"/>
          <w:right w:val="nil"/>
          <w:between w:val="nil"/>
        </w:pBdr>
      </w:pPr>
    </w:p>
    <w:sectPr w:rsidR="005D4062" w:rsidRPr="00031AE5" w:rsidSect="00C94C19">
      <w:headerReference w:type="default" r:id="rId9"/>
      <w:footerReference w:type="default" r:id="rId10"/>
      <w:headerReference w:type="first" r:id="rId11"/>
      <w:footerReference w:type="first" r:id="rId12"/>
      <w:pgSz w:w="11906" w:h="16838" w:code="9"/>
      <w:pgMar w:top="454" w:right="2041" w:bottom="397" w:left="243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81EC" w14:textId="77777777" w:rsidR="004B08BF" w:rsidRDefault="004B08BF" w:rsidP="00A80039">
      <w:pPr>
        <w:pStyle w:val="Tabellinnehll"/>
      </w:pPr>
      <w:r>
        <w:separator/>
      </w:r>
    </w:p>
  </w:endnote>
  <w:endnote w:type="continuationSeparator" w:id="0">
    <w:p w14:paraId="1317B65E" w14:textId="77777777" w:rsidR="004B08BF" w:rsidRDefault="004B08BF" w:rsidP="00A80039">
      <w:pPr>
        <w:pStyle w:val="Tabellinnehll"/>
      </w:pPr>
      <w:r>
        <w:continuationSeparator/>
      </w:r>
    </w:p>
  </w:endnote>
  <w:endnote w:type="continuationNotice" w:id="1">
    <w:p w14:paraId="3A01B0A5" w14:textId="77777777" w:rsidR="004B08BF" w:rsidRDefault="004B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ill Sans">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B586" w14:textId="77777777" w:rsidR="00D42A18" w:rsidRDefault="00D42A18"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45E6" w14:textId="7C9EE6CD" w:rsidR="00D42A18" w:rsidRDefault="00D42A18" w:rsidP="51E06657">
    <w:pPr>
      <w:pStyle w:val="Sidfot"/>
      <w:spacing w:before="240"/>
      <w:ind w:left="-1304"/>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5EB6" w14:textId="77777777" w:rsidR="004B08BF" w:rsidRDefault="004B08BF" w:rsidP="00A80039">
      <w:pPr>
        <w:pStyle w:val="Tabellinnehll"/>
      </w:pPr>
      <w:r>
        <w:separator/>
      </w:r>
    </w:p>
  </w:footnote>
  <w:footnote w:type="continuationSeparator" w:id="0">
    <w:p w14:paraId="4D4F7CA6" w14:textId="77777777" w:rsidR="004B08BF" w:rsidRDefault="004B08BF" w:rsidP="00A80039">
      <w:pPr>
        <w:pStyle w:val="Tabellinnehll"/>
      </w:pPr>
      <w:r>
        <w:continuationSeparator/>
      </w:r>
    </w:p>
  </w:footnote>
  <w:footnote w:type="continuationNotice" w:id="1">
    <w:p w14:paraId="79FACCB8" w14:textId="77777777" w:rsidR="004B08BF" w:rsidRDefault="004B0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1956"/>
      <w:gridCol w:w="1956"/>
      <w:gridCol w:w="1304"/>
    </w:tblGrid>
    <w:tr w:rsidR="00D42A18" w:rsidRPr="00BA066B" w14:paraId="52DBB851" w14:textId="77777777" w:rsidTr="06165B6C">
      <w:trPr>
        <w:cantSplit/>
        <w:trHeight w:val="480"/>
      </w:trPr>
      <w:tc>
        <w:tcPr>
          <w:tcW w:w="5216" w:type="dxa"/>
          <w:vAlign w:val="bottom"/>
        </w:tcPr>
        <w:p w14:paraId="11783F08" w14:textId="77777777" w:rsidR="00D42A18" w:rsidRPr="00D20AC8" w:rsidRDefault="001B6960" w:rsidP="004C2EAD">
          <w:pPr>
            <w:pStyle w:val="Sidhuvud"/>
          </w:pPr>
          <w:r>
            <w:t>KRISTINEHAMNS KOMMUN</w:t>
          </w:r>
        </w:p>
      </w:tc>
      <w:tc>
        <w:tcPr>
          <w:tcW w:w="1956" w:type="dxa"/>
          <w:vAlign w:val="bottom"/>
        </w:tcPr>
        <w:p w14:paraId="4D16CBDB" w14:textId="77777777" w:rsidR="00D42A18" w:rsidRPr="00BA066B" w:rsidRDefault="001B6960" w:rsidP="004C2EAD">
          <w:pPr>
            <w:pStyle w:val="Sidhuvudledtext"/>
          </w:pPr>
          <w:r>
            <w:t>Datum</w:t>
          </w:r>
        </w:p>
        <w:p w14:paraId="7E976201" w14:textId="0E7DF3BD" w:rsidR="00D42A18" w:rsidRPr="00BA066B" w:rsidRDefault="06165B6C" w:rsidP="004C2EAD">
          <w:pPr>
            <w:pStyle w:val="Sidhuvud"/>
          </w:pPr>
          <w:r>
            <w:t>202</w:t>
          </w:r>
          <w:r w:rsidR="00982953">
            <w:t>6</w:t>
          </w:r>
          <w:r>
            <w:t>-</w:t>
          </w:r>
          <w:r w:rsidR="00982953">
            <w:t>0</w:t>
          </w:r>
          <w:r>
            <w:t>2-</w:t>
          </w:r>
          <w:r w:rsidR="00982953">
            <w:t>01</w:t>
          </w:r>
        </w:p>
      </w:tc>
      <w:tc>
        <w:tcPr>
          <w:tcW w:w="1956" w:type="dxa"/>
          <w:vAlign w:val="bottom"/>
        </w:tcPr>
        <w:p w14:paraId="1097AB37" w14:textId="77777777" w:rsidR="00D42A18" w:rsidRPr="00BA066B" w:rsidRDefault="00D42A18" w:rsidP="004C2EAD">
          <w:pPr>
            <w:pStyle w:val="Sidhuvudledtext"/>
          </w:pPr>
        </w:p>
        <w:p w14:paraId="2590115B" w14:textId="77777777" w:rsidR="00D42A18" w:rsidRPr="00BA066B" w:rsidRDefault="00D42A18" w:rsidP="004C2EAD">
          <w:pPr>
            <w:pStyle w:val="Sidhuvud"/>
          </w:pPr>
        </w:p>
      </w:tc>
      <w:tc>
        <w:tcPr>
          <w:tcW w:w="1304" w:type="dxa"/>
          <w:vAlign w:val="bottom"/>
        </w:tcPr>
        <w:p w14:paraId="22F6A8A0" w14:textId="77777777" w:rsidR="00D42A18" w:rsidRPr="00BA066B" w:rsidRDefault="001B6960" w:rsidP="004C2EAD">
          <w:pPr>
            <w:pStyle w:val="Sidhuvudledtext"/>
          </w:pPr>
          <w:r>
            <w:t>Sida</w:t>
          </w:r>
        </w:p>
        <w:p w14:paraId="6BAFD06C" w14:textId="10F8E04C" w:rsidR="00D42A18" w:rsidRPr="00BA066B" w:rsidRDefault="00D42A18" w:rsidP="076BABFB">
          <w:pPr>
            <w:pStyle w:val="Sidhuvud"/>
            <w:rPr>
              <w:rStyle w:val="Sidnummer"/>
              <w:noProof/>
            </w:rPr>
          </w:pPr>
        </w:p>
      </w:tc>
    </w:tr>
  </w:tbl>
  <w:p w14:paraId="523AE9A5" w14:textId="77777777" w:rsidR="00D42A18" w:rsidRPr="004C2EAD" w:rsidRDefault="00D42A18" w:rsidP="004E5617">
    <w:pPr>
      <w:pStyle w:val="Sidhuvud"/>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9B95" w14:textId="77777777" w:rsidR="00D42A18" w:rsidRDefault="00D42A1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FA8E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70C69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2E6E1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2C8DBA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98E61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9A8F4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A27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5A3B1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B0425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CC0E43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282F15"/>
    <w:multiLevelType w:val="hybridMultilevel"/>
    <w:tmpl w:val="F3C6982C"/>
    <w:lvl w:ilvl="0" w:tplc="65085114">
      <w:start w:val="1"/>
      <w:numFmt w:val="decimal"/>
      <w:lvlText w:val="%1."/>
      <w:lvlJc w:val="left"/>
      <w:pPr>
        <w:ind w:left="720" w:hanging="360"/>
      </w:pPr>
    </w:lvl>
    <w:lvl w:ilvl="1" w:tplc="F6F8349E">
      <w:start w:val="1"/>
      <w:numFmt w:val="lowerLetter"/>
      <w:lvlText w:val="%2."/>
      <w:lvlJc w:val="left"/>
      <w:pPr>
        <w:ind w:left="1440" w:hanging="360"/>
      </w:pPr>
    </w:lvl>
    <w:lvl w:ilvl="2" w:tplc="F906DD04">
      <w:start w:val="1"/>
      <w:numFmt w:val="lowerRoman"/>
      <w:lvlText w:val="%3."/>
      <w:lvlJc w:val="right"/>
      <w:pPr>
        <w:ind w:left="2160" w:hanging="180"/>
      </w:pPr>
    </w:lvl>
    <w:lvl w:ilvl="3" w:tplc="A48ADB40">
      <w:start w:val="1"/>
      <w:numFmt w:val="decimal"/>
      <w:lvlText w:val="%4."/>
      <w:lvlJc w:val="left"/>
      <w:pPr>
        <w:ind w:left="2880" w:hanging="360"/>
      </w:pPr>
    </w:lvl>
    <w:lvl w:ilvl="4" w:tplc="CF8A9E04">
      <w:start w:val="1"/>
      <w:numFmt w:val="lowerLetter"/>
      <w:lvlText w:val="%5."/>
      <w:lvlJc w:val="left"/>
      <w:pPr>
        <w:ind w:left="3600" w:hanging="360"/>
      </w:pPr>
    </w:lvl>
    <w:lvl w:ilvl="5" w:tplc="8C5AF1AE">
      <w:start w:val="1"/>
      <w:numFmt w:val="lowerRoman"/>
      <w:lvlText w:val="%6."/>
      <w:lvlJc w:val="right"/>
      <w:pPr>
        <w:ind w:left="4320" w:hanging="180"/>
      </w:pPr>
    </w:lvl>
    <w:lvl w:ilvl="6" w:tplc="59243CAC">
      <w:start w:val="1"/>
      <w:numFmt w:val="decimal"/>
      <w:lvlText w:val="%7."/>
      <w:lvlJc w:val="left"/>
      <w:pPr>
        <w:ind w:left="5040" w:hanging="360"/>
      </w:pPr>
    </w:lvl>
    <w:lvl w:ilvl="7" w:tplc="DBBAEE78">
      <w:start w:val="1"/>
      <w:numFmt w:val="lowerLetter"/>
      <w:lvlText w:val="%8."/>
      <w:lvlJc w:val="left"/>
      <w:pPr>
        <w:ind w:left="5760" w:hanging="360"/>
      </w:pPr>
    </w:lvl>
    <w:lvl w:ilvl="8" w:tplc="38A0A328">
      <w:start w:val="1"/>
      <w:numFmt w:val="lowerRoman"/>
      <w:lvlText w:val="%9."/>
      <w:lvlJc w:val="right"/>
      <w:pPr>
        <w:ind w:left="6480" w:hanging="180"/>
      </w:pPr>
    </w:lvl>
  </w:abstractNum>
  <w:abstractNum w:abstractNumId="11" w15:restartNumberingAfterBreak="0">
    <w:nsid w:val="0A3B6599"/>
    <w:multiLevelType w:val="hybridMultilevel"/>
    <w:tmpl w:val="3A961832"/>
    <w:lvl w:ilvl="0" w:tplc="A784ED42">
      <w:start w:val="1"/>
      <w:numFmt w:val="bullet"/>
      <w:lvlText w:val=""/>
      <w:lvlJc w:val="left"/>
      <w:pPr>
        <w:ind w:left="720" w:hanging="360"/>
      </w:pPr>
      <w:rPr>
        <w:rFonts w:ascii="Symbol" w:hAnsi="Symbol" w:hint="default"/>
      </w:rPr>
    </w:lvl>
    <w:lvl w:ilvl="1" w:tplc="B0203D58">
      <w:start w:val="1"/>
      <w:numFmt w:val="bullet"/>
      <w:lvlText w:val="o"/>
      <w:lvlJc w:val="left"/>
      <w:pPr>
        <w:ind w:left="1440" w:hanging="360"/>
      </w:pPr>
      <w:rPr>
        <w:rFonts w:ascii="Courier New" w:hAnsi="Courier New" w:hint="default"/>
      </w:rPr>
    </w:lvl>
    <w:lvl w:ilvl="2" w:tplc="D2A8F4C2">
      <w:start w:val="1"/>
      <w:numFmt w:val="bullet"/>
      <w:lvlText w:val=""/>
      <w:lvlJc w:val="left"/>
      <w:pPr>
        <w:ind w:left="2160" w:hanging="360"/>
      </w:pPr>
      <w:rPr>
        <w:rFonts w:ascii="Wingdings" w:hAnsi="Wingdings" w:hint="default"/>
      </w:rPr>
    </w:lvl>
    <w:lvl w:ilvl="3" w:tplc="75FA8212">
      <w:start w:val="1"/>
      <w:numFmt w:val="bullet"/>
      <w:lvlText w:val=""/>
      <w:lvlJc w:val="left"/>
      <w:pPr>
        <w:ind w:left="2880" w:hanging="360"/>
      </w:pPr>
      <w:rPr>
        <w:rFonts w:ascii="Symbol" w:hAnsi="Symbol" w:hint="default"/>
      </w:rPr>
    </w:lvl>
    <w:lvl w:ilvl="4" w:tplc="5D642920">
      <w:start w:val="1"/>
      <w:numFmt w:val="bullet"/>
      <w:lvlText w:val="o"/>
      <w:lvlJc w:val="left"/>
      <w:pPr>
        <w:ind w:left="3600" w:hanging="360"/>
      </w:pPr>
      <w:rPr>
        <w:rFonts w:ascii="Courier New" w:hAnsi="Courier New" w:hint="default"/>
      </w:rPr>
    </w:lvl>
    <w:lvl w:ilvl="5" w:tplc="1E5AD378">
      <w:start w:val="1"/>
      <w:numFmt w:val="bullet"/>
      <w:lvlText w:val=""/>
      <w:lvlJc w:val="left"/>
      <w:pPr>
        <w:ind w:left="4320" w:hanging="360"/>
      </w:pPr>
      <w:rPr>
        <w:rFonts w:ascii="Wingdings" w:hAnsi="Wingdings" w:hint="default"/>
      </w:rPr>
    </w:lvl>
    <w:lvl w:ilvl="6" w:tplc="52005906">
      <w:start w:val="1"/>
      <w:numFmt w:val="bullet"/>
      <w:lvlText w:val=""/>
      <w:lvlJc w:val="left"/>
      <w:pPr>
        <w:ind w:left="5040" w:hanging="360"/>
      </w:pPr>
      <w:rPr>
        <w:rFonts w:ascii="Symbol" w:hAnsi="Symbol" w:hint="default"/>
      </w:rPr>
    </w:lvl>
    <w:lvl w:ilvl="7" w:tplc="CDF6FF7A">
      <w:start w:val="1"/>
      <w:numFmt w:val="bullet"/>
      <w:lvlText w:val="o"/>
      <w:lvlJc w:val="left"/>
      <w:pPr>
        <w:ind w:left="5760" w:hanging="360"/>
      </w:pPr>
      <w:rPr>
        <w:rFonts w:ascii="Courier New" w:hAnsi="Courier New" w:hint="default"/>
      </w:rPr>
    </w:lvl>
    <w:lvl w:ilvl="8" w:tplc="8E386CEC">
      <w:start w:val="1"/>
      <w:numFmt w:val="bullet"/>
      <w:lvlText w:val=""/>
      <w:lvlJc w:val="left"/>
      <w:pPr>
        <w:ind w:left="6480" w:hanging="360"/>
      </w:pPr>
      <w:rPr>
        <w:rFonts w:ascii="Wingdings" w:hAnsi="Wingdings" w:hint="default"/>
      </w:rPr>
    </w:lvl>
  </w:abstractNum>
  <w:abstractNum w:abstractNumId="12" w15:restartNumberingAfterBreak="0">
    <w:nsid w:val="0AE231F2"/>
    <w:multiLevelType w:val="multilevel"/>
    <w:tmpl w:val="B4B4FA86"/>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3" w15:restartNumberingAfterBreak="0">
    <w:nsid w:val="0DB922C4"/>
    <w:multiLevelType w:val="hybridMultilevel"/>
    <w:tmpl w:val="C8A27D9E"/>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14" w15:restartNumberingAfterBreak="0">
    <w:nsid w:val="194769DA"/>
    <w:multiLevelType w:val="multilevel"/>
    <w:tmpl w:val="2F9A9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95E582A"/>
    <w:multiLevelType w:val="hybridMultilevel"/>
    <w:tmpl w:val="FF6A2984"/>
    <w:lvl w:ilvl="0" w:tplc="266A0D80">
      <w:start w:val="1"/>
      <w:numFmt w:val="bullet"/>
      <w:lvlText w:val=""/>
      <w:lvlJc w:val="left"/>
      <w:pPr>
        <w:ind w:left="360" w:hanging="360"/>
      </w:pPr>
      <w:rPr>
        <w:rFonts w:ascii="Symbol" w:hAnsi="Symbol" w:hint="default"/>
        <w:u w:val="none"/>
      </w:rPr>
    </w:lvl>
    <w:lvl w:ilvl="1" w:tplc="334A29EC">
      <w:start w:val="1"/>
      <w:numFmt w:val="bullet"/>
      <w:lvlText w:val="○"/>
      <w:lvlJc w:val="left"/>
      <w:pPr>
        <w:ind w:left="1080" w:hanging="360"/>
      </w:pPr>
      <w:rPr>
        <w:u w:val="none"/>
      </w:rPr>
    </w:lvl>
    <w:lvl w:ilvl="2" w:tplc="C1124232">
      <w:start w:val="1"/>
      <w:numFmt w:val="bullet"/>
      <w:lvlText w:val="■"/>
      <w:lvlJc w:val="left"/>
      <w:pPr>
        <w:ind w:left="1800" w:hanging="360"/>
      </w:pPr>
      <w:rPr>
        <w:u w:val="none"/>
      </w:rPr>
    </w:lvl>
    <w:lvl w:ilvl="3" w:tplc="0094695A">
      <w:start w:val="1"/>
      <w:numFmt w:val="bullet"/>
      <w:lvlText w:val="●"/>
      <w:lvlJc w:val="left"/>
      <w:pPr>
        <w:ind w:left="2520" w:hanging="360"/>
      </w:pPr>
      <w:rPr>
        <w:u w:val="none"/>
      </w:rPr>
    </w:lvl>
    <w:lvl w:ilvl="4" w:tplc="004A643E">
      <w:start w:val="1"/>
      <w:numFmt w:val="bullet"/>
      <w:lvlText w:val="○"/>
      <w:lvlJc w:val="left"/>
      <w:pPr>
        <w:ind w:left="3240" w:hanging="360"/>
      </w:pPr>
      <w:rPr>
        <w:u w:val="none"/>
      </w:rPr>
    </w:lvl>
    <w:lvl w:ilvl="5" w:tplc="2FB20AF2">
      <w:start w:val="1"/>
      <w:numFmt w:val="bullet"/>
      <w:lvlText w:val="■"/>
      <w:lvlJc w:val="left"/>
      <w:pPr>
        <w:ind w:left="3960" w:hanging="360"/>
      </w:pPr>
      <w:rPr>
        <w:u w:val="none"/>
      </w:rPr>
    </w:lvl>
    <w:lvl w:ilvl="6" w:tplc="604EF88C">
      <w:start w:val="1"/>
      <w:numFmt w:val="bullet"/>
      <w:lvlText w:val="●"/>
      <w:lvlJc w:val="left"/>
      <w:pPr>
        <w:ind w:left="4680" w:hanging="360"/>
      </w:pPr>
      <w:rPr>
        <w:u w:val="none"/>
      </w:rPr>
    </w:lvl>
    <w:lvl w:ilvl="7" w:tplc="DD70A6D2">
      <w:start w:val="1"/>
      <w:numFmt w:val="bullet"/>
      <w:lvlText w:val="○"/>
      <w:lvlJc w:val="left"/>
      <w:pPr>
        <w:ind w:left="5400" w:hanging="360"/>
      </w:pPr>
      <w:rPr>
        <w:u w:val="none"/>
      </w:rPr>
    </w:lvl>
    <w:lvl w:ilvl="8" w:tplc="4DAE7DF4">
      <w:start w:val="1"/>
      <w:numFmt w:val="bullet"/>
      <w:lvlText w:val="■"/>
      <w:lvlJc w:val="left"/>
      <w:pPr>
        <w:ind w:left="6120" w:hanging="360"/>
      </w:pPr>
      <w:rPr>
        <w:u w:val="none"/>
      </w:rPr>
    </w:lvl>
  </w:abstractNum>
  <w:abstractNum w:abstractNumId="16" w15:restartNumberingAfterBreak="0">
    <w:nsid w:val="243F46B6"/>
    <w:multiLevelType w:val="multilevel"/>
    <w:tmpl w:val="F37EE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5E3A2F"/>
    <w:multiLevelType w:val="multilevel"/>
    <w:tmpl w:val="8F1CCFD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1F9435"/>
    <w:multiLevelType w:val="hybridMultilevel"/>
    <w:tmpl w:val="FFFFFFFF"/>
    <w:lvl w:ilvl="0" w:tplc="03BA2F02">
      <w:start w:val="1"/>
      <w:numFmt w:val="bullet"/>
      <w:lvlText w:val=""/>
      <w:lvlJc w:val="left"/>
      <w:pPr>
        <w:ind w:left="720" w:hanging="360"/>
      </w:pPr>
      <w:rPr>
        <w:rFonts w:ascii="Symbol" w:hAnsi="Symbol" w:hint="default"/>
      </w:rPr>
    </w:lvl>
    <w:lvl w:ilvl="1" w:tplc="BB7C0280">
      <w:start w:val="1"/>
      <w:numFmt w:val="bullet"/>
      <w:lvlText w:val="o"/>
      <w:lvlJc w:val="left"/>
      <w:pPr>
        <w:ind w:left="1440" w:hanging="360"/>
      </w:pPr>
      <w:rPr>
        <w:rFonts w:ascii="Courier New" w:hAnsi="Courier New" w:hint="default"/>
      </w:rPr>
    </w:lvl>
    <w:lvl w:ilvl="2" w:tplc="50AC3FE6">
      <w:start w:val="1"/>
      <w:numFmt w:val="bullet"/>
      <w:lvlText w:val=""/>
      <w:lvlJc w:val="left"/>
      <w:pPr>
        <w:ind w:left="2160" w:hanging="360"/>
      </w:pPr>
      <w:rPr>
        <w:rFonts w:ascii="Wingdings" w:hAnsi="Wingdings" w:hint="default"/>
      </w:rPr>
    </w:lvl>
    <w:lvl w:ilvl="3" w:tplc="A8043150">
      <w:start w:val="1"/>
      <w:numFmt w:val="bullet"/>
      <w:lvlText w:val=""/>
      <w:lvlJc w:val="left"/>
      <w:pPr>
        <w:ind w:left="2880" w:hanging="360"/>
      </w:pPr>
      <w:rPr>
        <w:rFonts w:ascii="Symbol" w:hAnsi="Symbol" w:hint="default"/>
      </w:rPr>
    </w:lvl>
    <w:lvl w:ilvl="4" w:tplc="34587D2C">
      <w:start w:val="1"/>
      <w:numFmt w:val="bullet"/>
      <w:lvlText w:val="o"/>
      <w:lvlJc w:val="left"/>
      <w:pPr>
        <w:ind w:left="3600" w:hanging="360"/>
      </w:pPr>
      <w:rPr>
        <w:rFonts w:ascii="Courier New" w:hAnsi="Courier New" w:hint="default"/>
      </w:rPr>
    </w:lvl>
    <w:lvl w:ilvl="5" w:tplc="9080E3DC">
      <w:start w:val="1"/>
      <w:numFmt w:val="bullet"/>
      <w:lvlText w:val=""/>
      <w:lvlJc w:val="left"/>
      <w:pPr>
        <w:ind w:left="4320" w:hanging="360"/>
      </w:pPr>
      <w:rPr>
        <w:rFonts w:ascii="Wingdings" w:hAnsi="Wingdings" w:hint="default"/>
      </w:rPr>
    </w:lvl>
    <w:lvl w:ilvl="6" w:tplc="EAB47E2E">
      <w:start w:val="1"/>
      <w:numFmt w:val="bullet"/>
      <w:lvlText w:val=""/>
      <w:lvlJc w:val="left"/>
      <w:pPr>
        <w:ind w:left="5040" w:hanging="360"/>
      </w:pPr>
      <w:rPr>
        <w:rFonts w:ascii="Symbol" w:hAnsi="Symbol" w:hint="default"/>
      </w:rPr>
    </w:lvl>
    <w:lvl w:ilvl="7" w:tplc="22DE0ED6">
      <w:start w:val="1"/>
      <w:numFmt w:val="bullet"/>
      <w:lvlText w:val="o"/>
      <w:lvlJc w:val="left"/>
      <w:pPr>
        <w:ind w:left="5760" w:hanging="360"/>
      </w:pPr>
      <w:rPr>
        <w:rFonts w:ascii="Courier New" w:hAnsi="Courier New" w:hint="default"/>
      </w:rPr>
    </w:lvl>
    <w:lvl w:ilvl="8" w:tplc="85686F2C">
      <w:start w:val="1"/>
      <w:numFmt w:val="bullet"/>
      <w:lvlText w:val=""/>
      <w:lvlJc w:val="left"/>
      <w:pPr>
        <w:ind w:left="6480" w:hanging="360"/>
      </w:pPr>
      <w:rPr>
        <w:rFonts w:ascii="Wingdings" w:hAnsi="Wingdings" w:hint="default"/>
      </w:rPr>
    </w:lvl>
  </w:abstractNum>
  <w:abstractNum w:abstractNumId="19" w15:restartNumberingAfterBreak="0">
    <w:nsid w:val="4B8D2A3F"/>
    <w:multiLevelType w:val="multilevel"/>
    <w:tmpl w:val="DB3ADD46"/>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4D5C09D4"/>
    <w:multiLevelType w:val="multilevel"/>
    <w:tmpl w:val="797609A2"/>
    <w:lvl w:ilvl="0">
      <w:start w:val="1"/>
      <w:numFmt w:val="bullet"/>
      <w:lvlText w:val="●"/>
      <w:lvlJc w:val="left"/>
      <w:pPr>
        <w:ind w:left="153" w:hanging="360"/>
      </w:pPr>
      <w:rPr>
        <w:rFonts w:ascii="Noto Sans Symbols" w:eastAsia="Noto Sans Symbols" w:hAnsi="Noto Sans Symbols" w:cs="Noto Sans Symbols"/>
        <w:color w:val="000000"/>
      </w:rPr>
    </w:lvl>
    <w:lvl w:ilvl="1">
      <w:start w:val="1"/>
      <w:numFmt w:val="bullet"/>
      <w:lvlText w:val="○"/>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1" w15:restartNumberingAfterBreak="0">
    <w:nsid w:val="565370C3"/>
    <w:multiLevelType w:val="multilevel"/>
    <w:tmpl w:val="6BC49C52"/>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2" w15:restartNumberingAfterBreak="0">
    <w:nsid w:val="5B632A0D"/>
    <w:multiLevelType w:val="multilevel"/>
    <w:tmpl w:val="830285E8"/>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114161"/>
    <w:multiLevelType w:val="multilevel"/>
    <w:tmpl w:val="E8F46B06"/>
    <w:lvl w:ilvl="0">
      <w:start w:val="1"/>
      <w:numFmt w:val="bullet"/>
      <w:lvlText w:val="●"/>
      <w:lvlJc w:val="left"/>
      <w:pPr>
        <w:ind w:left="153"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9E55FF"/>
    <w:multiLevelType w:val="hybridMultilevel"/>
    <w:tmpl w:val="A3D6D4EC"/>
    <w:lvl w:ilvl="0" w:tplc="EDC43780">
      <w:start w:val="1"/>
      <w:numFmt w:val="bullet"/>
      <w:lvlText w:val=""/>
      <w:lvlJc w:val="left"/>
      <w:pPr>
        <w:ind w:left="360" w:hanging="360"/>
      </w:pPr>
      <w:rPr>
        <w:rFonts w:ascii="Symbol" w:hAnsi="Symbol" w:hint="default"/>
      </w:rPr>
    </w:lvl>
    <w:lvl w:ilvl="1" w:tplc="8A1AA36C">
      <w:start w:val="1"/>
      <w:numFmt w:val="bullet"/>
      <w:lvlText w:val="o"/>
      <w:lvlJc w:val="left"/>
      <w:pPr>
        <w:ind w:left="1080" w:hanging="360"/>
      </w:pPr>
      <w:rPr>
        <w:rFonts w:ascii="Courier New" w:hAnsi="Courier New" w:hint="default"/>
      </w:rPr>
    </w:lvl>
    <w:lvl w:ilvl="2" w:tplc="E1E0067A">
      <w:start w:val="1"/>
      <w:numFmt w:val="bullet"/>
      <w:lvlText w:val=""/>
      <w:lvlJc w:val="left"/>
      <w:pPr>
        <w:ind w:left="1800" w:hanging="360"/>
      </w:pPr>
      <w:rPr>
        <w:rFonts w:ascii="Wingdings" w:hAnsi="Wingdings" w:hint="default"/>
      </w:rPr>
    </w:lvl>
    <w:lvl w:ilvl="3" w:tplc="C7963A18">
      <w:start w:val="1"/>
      <w:numFmt w:val="bullet"/>
      <w:lvlText w:val=""/>
      <w:lvlJc w:val="left"/>
      <w:pPr>
        <w:ind w:left="2520" w:hanging="360"/>
      </w:pPr>
      <w:rPr>
        <w:rFonts w:ascii="Symbol" w:hAnsi="Symbol" w:hint="default"/>
      </w:rPr>
    </w:lvl>
    <w:lvl w:ilvl="4" w:tplc="0122B60E">
      <w:start w:val="1"/>
      <w:numFmt w:val="bullet"/>
      <w:lvlText w:val="o"/>
      <w:lvlJc w:val="left"/>
      <w:pPr>
        <w:ind w:left="3240" w:hanging="360"/>
      </w:pPr>
      <w:rPr>
        <w:rFonts w:ascii="Courier New" w:hAnsi="Courier New" w:hint="default"/>
      </w:rPr>
    </w:lvl>
    <w:lvl w:ilvl="5" w:tplc="E2C2EC12">
      <w:start w:val="1"/>
      <w:numFmt w:val="bullet"/>
      <w:lvlText w:val=""/>
      <w:lvlJc w:val="left"/>
      <w:pPr>
        <w:ind w:left="3960" w:hanging="360"/>
      </w:pPr>
      <w:rPr>
        <w:rFonts w:ascii="Wingdings" w:hAnsi="Wingdings" w:hint="default"/>
      </w:rPr>
    </w:lvl>
    <w:lvl w:ilvl="6" w:tplc="25FEE092">
      <w:start w:val="1"/>
      <w:numFmt w:val="bullet"/>
      <w:lvlText w:val=""/>
      <w:lvlJc w:val="left"/>
      <w:pPr>
        <w:ind w:left="4680" w:hanging="360"/>
      </w:pPr>
      <w:rPr>
        <w:rFonts w:ascii="Symbol" w:hAnsi="Symbol" w:hint="default"/>
      </w:rPr>
    </w:lvl>
    <w:lvl w:ilvl="7" w:tplc="BACCA098">
      <w:start w:val="1"/>
      <w:numFmt w:val="bullet"/>
      <w:lvlText w:val="o"/>
      <w:lvlJc w:val="left"/>
      <w:pPr>
        <w:ind w:left="5400" w:hanging="360"/>
      </w:pPr>
      <w:rPr>
        <w:rFonts w:ascii="Courier New" w:hAnsi="Courier New" w:hint="default"/>
      </w:rPr>
    </w:lvl>
    <w:lvl w:ilvl="8" w:tplc="9320B336">
      <w:start w:val="1"/>
      <w:numFmt w:val="bullet"/>
      <w:lvlText w:val=""/>
      <w:lvlJc w:val="left"/>
      <w:pPr>
        <w:ind w:left="6120" w:hanging="360"/>
      </w:pPr>
      <w:rPr>
        <w:rFonts w:ascii="Wingdings" w:hAnsi="Wingdings" w:hint="default"/>
      </w:rPr>
    </w:lvl>
  </w:abstractNum>
  <w:abstractNum w:abstractNumId="25" w15:restartNumberingAfterBreak="0">
    <w:nsid w:val="6AE109FE"/>
    <w:multiLevelType w:val="hybridMultilevel"/>
    <w:tmpl w:val="1D70DA20"/>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26" w15:restartNumberingAfterBreak="0">
    <w:nsid w:val="6DE413CE"/>
    <w:multiLevelType w:val="multilevel"/>
    <w:tmpl w:val="90E6417A"/>
    <w:styleLink w:val="Aktuelllista1"/>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79A62872"/>
    <w:multiLevelType w:val="multilevel"/>
    <w:tmpl w:val="D8AE3C36"/>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2A5E4C"/>
    <w:multiLevelType w:val="multilevel"/>
    <w:tmpl w:val="CCC2A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676026"/>
    <w:multiLevelType w:val="multilevel"/>
    <w:tmpl w:val="E0CA541A"/>
    <w:lvl w:ilvl="0">
      <w:start w:val="1"/>
      <w:numFmt w:val="decimal"/>
      <w:pStyle w:val="Rubrik1"/>
      <w:lvlText w:val="%1"/>
      <w:lvlJc w:val="left"/>
      <w:pPr>
        <w:tabs>
          <w:tab w:val="num" w:pos="431"/>
        </w:tabs>
        <w:ind w:left="431" w:hanging="431"/>
      </w:pPr>
      <w:rPr>
        <w:rFonts w:hint="default"/>
      </w:rPr>
    </w:lvl>
    <w:lvl w:ilvl="1">
      <w:start w:val="1"/>
      <w:numFmt w:val="decimal"/>
      <w:pStyle w:val="Rubrik2"/>
      <w:lvlText w:val="%1.%2"/>
      <w:lvlJc w:val="left"/>
      <w:pPr>
        <w:tabs>
          <w:tab w:val="num" w:pos="-584"/>
        </w:tabs>
        <w:ind w:left="-584" w:hanging="578"/>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lvlText w:val="%1.%2.%3.%4."/>
      <w:lvlJc w:val="left"/>
      <w:pPr>
        <w:tabs>
          <w:tab w:val="num" w:pos="7736"/>
        </w:tabs>
        <w:ind w:left="7664" w:hanging="648"/>
      </w:pPr>
      <w:rPr>
        <w:rFonts w:hint="default"/>
      </w:rPr>
    </w:lvl>
    <w:lvl w:ilvl="4">
      <w:start w:val="1"/>
      <w:numFmt w:val="decimal"/>
      <w:lvlText w:val="%1.%2.%3.%4.%5."/>
      <w:lvlJc w:val="left"/>
      <w:pPr>
        <w:tabs>
          <w:tab w:val="num" w:pos="8456"/>
        </w:tabs>
        <w:ind w:left="8168" w:hanging="792"/>
      </w:pPr>
      <w:rPr>
        <w:rFonts w:hint="default"/>
      </w:rPr>
    </w:lvl>
    <w:lvl w:ilvl="5">
      <w:start w:val="1"/>
      <w:numFmt w:val="decimal"/>
      <w:lvlText w:val="%1.%2.%3.%4.%5.%6."/>
      <w:lvlJc w:val="left"/>
      <w:pPr>
        <w:tabs>
          <w:tab w:val="num" w:pos="8816"/>
        </w:tabs>
        <w:ind w:left="8672" w:hanging="936"/>
      </w:pPr>
      <w:rPr>
        <w:rFonts w:hint="default"/>
      </w:rPr>
    </w:lvl>
    <w:lvl w:ilvl="6">
      <w:start w:val="1"/>
      <w:numFmt w:val="decimal"/>
      <w:lvlText w:val="%1.%2.%3.%4.%5.%6.%7."/>
      <w:lvlJc w:val="left"/>
      <w:pPr>
        <w:tabs>
          <w:tab w:val="num" w:pos="9536"/>
        </w:tabs>
        <w:ind w:left="9176" w:hanging="1080"/>
      </w:pPr>
      <w:rPr>
        <w:rFonts w:hint="default"/>
      </w:rPr>
    </w:lvl>
    <w:lvl w:ilvl="7">
      <w:start w:val="1"/>
      <w:numFmt w:val="decimal"/>
      <w:lvlText w:val="%1.%2.%3.%4.%5.%6.%7.%8."/>
      <w:lvlJc w:val="left"/>
      <w:pPr>
        <w:tabs>
          <w:tab w:val="num" w:pos="9896"/>
        </w:tabs>
        <w:ind w:left="9680" w:hanging="1224"/>
      </w:pPr>
      <w:rPr>
        <w:rFonts w:hint="default"/>
      </w:rPr>
    </w:lvl>
    <w:lvl w:ilvl="8">
      <w:start w:val="1"/>
      <w:numFmt w:val="decimal"/>
      <w:lvlText w:val="%1.%2.%3.%4.%5.%6.%7.%8.%9."/>
      <w:lvlJc w:val="left"/>
      <w:pPr>
        <w:tabs>
          <w:tab w:val="num" w:pos="10616"/>
        </w:tabs>
        <w:ind w:left="10256" w:hanging="1440"/>
      </w:pPr>
      <w:rPr>
        <w:rFonts w:hint="default"/>
      </w:rPr>
    </w:lvl>
  </w:abstractNum>
  <w:abstractNum w:abstractNumId="30" w15:restartNumberingAfterBreak="0">
    <w:nsid w:val="7F04054A"/>
    <w:multiLevelType w:val="multilevel"/>
    <w:tmpl w:val="3A1E0DA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31466957">
    <w:abstractNumId w:val="10"/>
  </w:num>
  <w:num w:numId="2" w16cid:durableId="1649507038">
    <w:abstractNumId w:val="11"/>
  </w:num>
  <w:num w:numId="3" w16cid:durableId="1414745221">
    <w:abstractNumId w:val="18"/>
  </w:num>
  <w:num w:numId="4" w16cid:durableId="2059282151">
    <w:abstractNumId w:val="24"/>
  </w:num>
  <w:num w:numId="5" w16cid:durableId="1843397069">
    <w:abstractNumId w:val="27"/>
  </w:num>
  <w:num w:numId="6" w16cid:durableId="853494983">
    <w:abstractNumId w:val="29"/>
  </w:num>
  <w:num w:numId="7" w16cid:durableId="1620331387">
    <w:abstractNumId w:val="8"/>
  </w:num>
  <w:num w:numId="8" w16cid:durableId="1414399489">
    <w:abstractNumId w:val="3"/>
  </w:num>
  <w:num w:numId="9" w16cid:durableId="981427715">
    <w:abstractNumId w:val="2"/>
  </w:num>
  <w:num w:numId="10" w16cid:durableId="679817529">
    <w:abstractNumId w:val="1"/>
  </w:num>
  <w:num w:numId="11" w16cid:durableId="208538800">
    <w:abstractNumId w:val="0"/>
  </w:num>
  <w:num w:numId="12" w16cid:durableId="1794443659">
    <w:abstractNumId w:val="9"/>
  </w:num>
  <w:num w:numId="13" w16cid:durableId="822432330">
    <w:abstractNumId w:val="7"/>
  </w:num>
  <w:num w:numId="14" w16cid:durableId="2041393297">
    <w:abstractNumId w:val="6"/>
  </w:num>
  <w:num w:numId="15" w16cid:durableId="771051320">
    <w:abstractNumId w:val="5"/>
  </w:num>
  <w:num w:numId="16" w16cid:durableId="240138587">
    <w:abstractNumId w:val="4"/>
  </w:num>
  <w:num w:numId="17" w16cid:durableId="1814324221">
    <w:abstractNumId w:val="20"/>
  </w:num>
  <w:num w:numId="18" w16cid:durableId="966163406">
    <w:abstractNumId w:val="28"/>
  </w:num>
  <w:num w:numId="19" w16cid:durableId="769550270">
    <w:abstractNumId w:val="23"/>
  </w:num>
  <w:num w:numId="20" w16cid:durableId="2012445447">
    <w:abstractNumId w:val="21"/>
  </w:num>
  <w:num w:numId="21" w16cid:durableId="1019550955">
    <w:abstractNumId w:val="16"/>
  </w:num>
  <w:num w:numId="22" w16cid:durableId="337540142">
    <w:abstractNumId w:val="30"/>
  </w:num>
  <w:num w:numId="23" w16cid:durableId="2000769252">
    <w:abstractNumId w:val="26"/>
  </w:num>
  <w:num w:numId="24" w16cid:durableId="1984844922">
    <w:abstractNumId w:val="12"/>
  </w:num>
  <w:num w:numId="25" w16cid:durableId="600525281">
    <w:abstractNumId w:val="17"/>
  </w:num>
  <w:num w:numId="26" w16cid:durableId="1574469139">
    <w:abstractNumId w:val="25"/>
  </w:num>
  <w:num w:numId="27" w16cid:durableId="1138884862">
    <w:abstractNumId w:val="14"/>
  </w:num>
  <w:num w:numId="28" w16cid:durableId="690957320">
    <w:abstractNumId w:val="19"/>
  </w:num>
  <w:num w:numId="29" w16cid:durableId="560676561">
    <w:abstractNumId w:val="15"/>
  </w:num>
  <w:num w:numId="30" w16cid:durableId="1047488966">
    <w:abstractNumId w:val="13"/>
  </w:num>
  <w:num w:numId="31" w16cid:durableId="57104497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60"/>
    <w:rsid w:val="00007A0B"/>
    <w:rsid w:val="00016927"/>
    <w:rsid w:val="0001738C"/>
    <w:rsid w:val="00031AE5"/>
    <w:rsid w:val="00031E8F"/>
    <w:rsid w:val="00034D7C"/>
    <w:rsid w:val="00041EA9"/>
    <w:rsid w:val="00053139"/>
    <w:rsid w:val="00061834"/>
    <w:rsid w:val="00061D66"/>
    <w:rsid w:val="00071D52"/>
    <w:rsid w:val="00073779"/>
    <w:rsid w:val="000738AA"/>
    <w:rsid w:val="000765BE"/>
    <w:rsid w:val="00081946"/>
    <w:rsid w:val="0009465E"/>
    <w:rsid w:val="00097D17"/>
    <w:rsid w:val="000A5071"/>
    <w:rsid w:val="000A67FB"/>
    <w:rsid w:val="000B318E"/>
    <w:rsid w:val="000C1724"/>
    <w:rsid w:val="000C3BCF"/>
    <w:rsid w:val="000D234F"/>
    <w:rsid w:val="000D7E16"/>
    <w:rsid w:val="000E1319"/>
    <w:rsid w:val="000E3CAB"/>
    <w:rsid w:val="000E449F"/>
    <w:rsid w:val="000F09F0"/>
    <w:rsid w:val="000F0E4F"/>
    <w:rsid w:val="00103ADA"/>
    <w:rsid w:val="00103C11"/>
    <w:rsid w:val="001108B2"/>
    <w:rsid w:val="001131C7"/>
    <w:rsid w:val="00122F9F"/>
    <w:rsid w:val="0013025A"/>
    <w:rsid w:val="00130987"/>
    <w:rsid w:val="00137C99"/>
    <w:rsid w:val="0014002B"/>
    <w:rsid w:val="00143516"/>
    <w:rsid w:val="00144939"/>
    <w:rsid w:val="00151595"/>
    <w:rsid w:val="00152895"/>
    <w:rsid w:val="001532AE"/>
    <w:rsid w:val="0015442F"/>
    <w:rsid w:val="00154706"/>
    <w:rsid w:val="00157898"/>
    <w:rsid w:val="0015B5B8"/>
    <w:rsid w:val="0017450D"/>
    <w:rsid w:val="00184BB7"/>
    <w:rsid w:val="0019096E"/>
    <w:rsid w:val="001A7F75"/>
    <w:rsid w:val="001B3D99"/>
    <w:rsid w:val="001B6960"/>
    <w:rsid w:val="001B73FD"/>
    <w:rsid w:val="001D2934"/>
    <w:rsid w:val="001D3C5F"/>
    <w:rsid w:val="001E4D6E"/>
    <w:rsid w:val="001F0710"/>
    <w:rsid w:val="00202024"/>
    <w:rsid w:val="00213AEC"/>
    <w:rsid w:val="00217574"/>
    <w:rsid w:val="00220489"/>
    <w:rsid w:val="00220522"/>
    <w:rsid w:val="00221910"/>
    <w:rsid w:val="0023315D"/>
    <w:rsid w:val="0023735D"/>
    <w:rsid w:val="0023F763"/>
    <w:rsid w:val="00245C58"/>
    <w:rsid w:val="00246B3A"/>
    <w:rsid w:val="00247935"/>
    <w:rsid w:val="00253400"/>
    <w:rsid w:val="00256439"/>
    <w:rsid w:val="00256480"/>
    <w:rsid w:val="002617CB"/>
    <w:rsid w:val="00272992"/>
    <w:rsid w:val="00282609"/>
    <w:rsid w:val="002910AF"/>
    <w:rsid w:val="00296AF9"/>
    <w:rsid w:val="002A2E2B"/>
    <w:rsid w:val="002A3F9A"/>
    <w:rsid w:val="002B1BD0"/>
    <w:rsid w:val="002C0CC6"/>
    <w:rsid w:val="002C5BD3"/>
    <w:rsid w:val="002C6478"/>
    <w:rsid w:val="002D1B5A"/>
    <w:rsid w:val="002E22DC"/>
    <w:rsid w:val="002E5BC4"/>
    <w:rsid w:val="002E7196"/>
    <w:rsid w:val="002F04C1"/>
    <w:rsid w:val="002F33CF"/>
    <w:rsid w:val="0031139E"/>
    <w:rsid w:val="00312A36"/>
    <w:rsid w:val="00314189"/>
    <w:rsid w:val="003164DA"/>
    <w:rsid w:val="00316AC2"/>
    <w:rsid w:val="00316C46"/>
    <w:rsid w:val="00322F04"/>
    <w:rsid w:val="00324A44"/>
    <w:rsid w:val="003264DE"/>
    <w:rsid w:val="00331B83"/>
    <w:rsid w:val="0033658E"/>
    <w:rsid w:val="00347EB7"/>
    <w:rsid w:val="003502FA"/>
    <w:rsid w:val="003665BE"/>
    <w:rsid w:val="00367823"/>
    <w:rsid w:val="0037728A"/>
    <w:rsid w:val="00381571"/>
    <w:rsid w:val="0039089E"/>
    <w:rsid w:val="003A6402"/>
    <w:rsid w:val="003B307B"/>
    <w:rsid w:val="003D5CDF"/>
    <w:rsid w:val="003E323E"/>
    <w:rsid w:val="003E4CEA"/>
    <w:rsid w:val="003E6A65"/>
    <w:rsid w:val="003E79C7"/>
    <w:rsid w:val="003F3F9D"/>
    <w:rsid w:val="003F49D3"/>
    <w:rsid w:val="003F4D61"/>
    <w:rsid w:val="003F76A5"/>
    <w:rsid w:val="00404645"/>
    <w:rsid w:val="004071CB"/>
    <w:rsid w:val="00416C91"/>
    <w:rsid w:val="00421942"/>
    <w:rsid w:val="00422D7B"/>
    <w:rsid w:val="00425622"/>
    <w:rsid w:val="0043148F"/>
    <w:rsid w:val="00431F32"/>
    <w:rsid w:val="004333AA"/>
    <w:rsid w:val="00434EF6"/>
    <w:rsid w:val="0043563D"/>
    <w:rsid w:val="00447386"/>
    <w:rsid w:val="0045042C"/>
    <w:rsid w:val="0045793A"/>
    <w:rsid w:val="004754CE"/>
    <w:rsid w:val="0048597A"/>
    <w:rsid w:val="004958D2"/>
    <w:rsid w:val="004B08BF"/>
    <w:rsid w:val="004C067A"/>
    <w:rsid w:val="004C2EAD"/>
    <w:rsid w:val="004D09AA"/>
    <w:rsid w:val="004D0B65"/>
    <w:rsid w:val="004D3533"/>
    <w:rsid w:val="004D42C4"/>
    <w:rsid w:val="004D5EE3"/>
    <w:rsid w:val="004E5617"/>
    <w:rsid w:val="004F2123"/>
    <w:rsid w:val="0050079F"/>
    <w:rsid w:val="00503C90"/>
    <w:rsid w:val="0050456B"/>
    <w:rsid w:val="00512ED6"/>
    <w:rsid w:val="00543131"/>
    <w:rsid w:val="00557CDB"/>
    <w:rsid w:val="0056523C"/>
    <w:rsid w:val="00565E4A"/>
    <w:rsid w:val="005660A9"/>
    <w:rsid w:val="00575EFD"/>
    <w:rsid w:val="00580426"/>
    <w:rsid w:val="00581EAB"/>
    <w:rsid w:val="00593563"/>
    <w:rsid w:val="00595DD9"/>
    <w:rsid w:val="00596109"/>
    <w:rsid w:val="00596FD2"/>
    <w:rsid w:val="005C15DD"/>
    <w:rsid w:val="005C21C3"/>
    <w:rsid w:val="005C3172"/>
    <w:rsid w:val="005C50EB"/>
    <w:rsid w:val="005C5590"/>
    <w:rsid w:val="005D4062"/>
    <w:rsid w:val="005E0F08"/>
    <w:rsid w:val="005E2F3C"/>
    <w:rsid w:val="005E7115"/>
    <w:rsid w:val="005E7138"/>
    <w:rsid w:val="005E7629"/>
    <w:rsid w:val="005E7CB1"/>
    <w:rsid w:val="005F22F0"/>
    <w:rsid w:val="00601420"/>
    <w:rsid w:val="0061472F"/>
    <w:rsid w:val="006177A4"/>
    <w:rsid w:val="00623485"/>
    <w:rsid w:val="00627EC2"/>
    <w:rsid w:val="00643956"/>
    <w:rsid w:val="006473BC"/>
    <w:rsid w:val="00653432"/>
    <w:rsid w:val="00653E89"/>
    <w:rsid w:val="00661E63"/>
    <w:rsid w:val="00682060"/>
    <w:rsid w:val="00686D48"/>
    <w:rsid w:val="00692D0F"/>
    <w:rsid w:val="006A4A58"/>
    <w:rsid w:val="006A7A66"/>
    <w:rsid w:val="006B3585"/>
    <w:rsid w:val="006C04CA"/>
    <w:rsid w:val="006C74BA"/>
    <w:rsid w:val="006D138B"/>
    <w:rsid w:val="006D48B2"/>
    <w:rsid w:val="006D7CE2"/>
    <w:rsid w:val="006F6ABF"/>
    <w:rsid w:val="0070FFDC"/>
    <w:rsid w:val="00711197"/>
    <w:rsid w:val="00714613"/>
    <w:rsid w:val="00715017"/>
    <w:rsid w:val="00731268"/>
    <w:rsid w:val="00733394"/>
    <w:rsid w:val="0073640B"/>
    <w:rsid w:val="007454CA"/>
    <w:rsid w:val="0078528F"/>
    <w:rsid w:val="0079071A"/>
    <w:rsid w:val="00795FB5"/>
    <w:rsid w:val="007A260C"/>
    <w:rsid w:val="007A5216"/>
    <w:rsid w:val="007A7A2B"/>
    <w:rsid w:val="007D34C8"/>
    <w:rsid w:val="007D653F"/>
    <w:rsid w:val="007F0144"/>
    <w:rsid w:val="007F3C74"/>
    <w:rsid w:val="007F6548"/>
    <w:rsid w:val="007F710C"/>
    <w:rsid w:val="008039CB"/>
    <w:rsid w:val="00805910"/>
    <w:rsid w:val="00815CFF"/>
    <w:rsid w:val="008259F6"/>
    <w:rsid w:val="00832028"/>
    <w:rsid w:val="008339D9"/>
    <w:rsid w:val="008516E8"/>
    <w:rsid w:val="008532E4"/>
    <w:rsid w:val="00854599"/>
    <w:rsid w:val="00856BBE"/>
    <w:rsid w:val="00866A13"/>
    <w:rsid w:val="008A638F"/>
    <w:rsid w:val="008B5918"/>
    <w:rsid w:val="008D3669"/>
    <w:rsid w:val="008D57B0"/>
    <w:rsid w:val="008E0EC9"/>
    <w:rsid w:val="008E5F31"/>
    <w:rsid w:val="008F0B03"/>
    <w:rsid w:val="008F505F"/>
    <w:rsid w:val="0090707D"/>
    <w:rsid w:val="0090B19A"/>
    <w:rsid w:val="00916C78"/>
    <w:rsid w:val="0092506D"/>
    <w:rsid w:val="00933103"/>
    <w:rsid w:val="00937EEF"/>
    <w:rsid w:val="009528D2"/>
    <w:rsid w:val="00954E8F"/>
    <w:rsid w:val="00957E58"/>
    <w:rsid w:val="00971611"/>
    <w:rsid w:val="00973411"/>
    <w:rsid w:val="00976442"/>
    <w:rsid w:val="0098189E"/>
    <w:rsid w:val="00982953"/>
    <w:rsid w:val="00987B60"/>
    <w:rsid w:val="0099076E"/>
    <w:rsid w:val="009957EC"/>
    <w:rsid w:val="0099586C"/>
    <w:rsid w:val="00995D80"/>
    <w:rsid w:val="009C05A4"/>
    <w:rsid w:val="009D603E"/>
    <w:rsid w:val="00A168CF"/>
    <w:rsid w:val="00A16CBF"/>
    <w:rsid w:val="00A24DEB"/>
    <w:rsid w:val="00A32A6E"/>
    <w:rsid w:val="00A338E7"/>
    <w:rsid w:val="00A37714"/>
    <w:rsid w:val="00A40145"/>
    <w:rsid w:val="00A466A6"/>
    <w:rsid w:val="00A50FDD"/>
    <w:rsid w:val="00A5757D"/>
    <w:rsid w:val="00A5A5A1"/>
    <w:rsid w:val="00A65DF3"/>
    <w:rsid w:val="00A66757"/>
    <w:rsid w:val="00A67899"/>
    <w:rsid w:val="00A702C9"/>
    <w:rsid w:val="00A70F06"/>
    <w:rsid w:val="00A714F7"/>
    <w:rsid w:val="00A76A94"/>
    <w:rsid w:val="00A80039"/>
    <w:rsid w:val="00A8040C"/>
    <w:rsid w:val="00A85AD3"/>
    <w:rsid w:val="00A9441C"/>
    <w:rsid w:val="00A9631A"/>
    <w:rsid w:val="00AB4C97"/>
    <w:rsid w:val="00AB4D00"/>
    <w:rsid w:val="00AB79AD"/>
    <w:rsid w:val="00AC2D8F"/>
    <w:rsid w:val="00AC356A"/>
    <w:rsid w:val="00AC4154"/>
    <w:rsid w:val="00AD0618"/>
    <w:rsid w:val="00AD1ADD"/>
    <w:rsid w:val="00AD291D"/>
    <w:rsid w:val="00AD2B55"/>
    <w:rsid w:val="00AD583E"/>
    <w:rsid w:val="00AE1F78"/>
    <w:rsid w:val="00AE40DF"/>
    <w:rsid w:val="00AE4850"/>
    <w:rsid w:val="00AE48B2"/>
    <w:rsid w:val="00AE499D"/>
    <w:rsid w:val="00AF5F90"/>
    <w:rsid w:val="00AF7BDC"/>
    <w:rsid w:val="00B027CB"/>
    <w:rsid w:val="00B02D86"/>
    <w:rsid w:val="00B0437E"/>
    <w:rsid w:val="00B1203E"/>
    <w:rsid w:val="00B144D3"/>
    <w:rsid w:val="00B153D2"/>
    <w:rsid w:val="00B172D9"/>
    <w:rsid w:val="00B235F2"/>
    <w:rsid w:val="00B25C0B"/>
    <w:rsid w:val="00B31910"/>
    <w:rsid w:val="00B32E83"/>
    <w:rsid w:val="00B400F6"/>
    <w:rsid w:val="00B474B5"/>
    <w:rsid w:val="00B54BDD"/>
    <w:rsid w:val="00B55986"/>
    <w:rsid w:val="00B57382"/>
    <w:rsid w:val="00B62A1E"/>
    <w:rsid w:val="00B84C88"/>
    <w:rsid w:val="00B90F75"/>
    <w:rsid w:val="00BA066B"/>
    <w:rsid w:val="00BA1D94"/>
    <w:rsid w:val="00BB4F8C"/>
    <w:rsid w:val="00BB6998"/>
    <w:rsid w:val="00BC78D3"/>
    <w:rsid w:val="00BD2C5A"/>
    <w:rsid w:val="00BF0F17"/>
    <w:rsid w:val="00C150E6"/>
    <w:rsid w:val="00C412A7"/>
    <w:rsid w:val="00C50E0B"/>
    <w:rsid w:val="00C62068"/>
    <w:rsid w:val="00C63372"/>
    <w:rsid w:val="00C63733"/>
    <w:rsid w:val="00C74F09"/>
    <w:rsid w:val="00C91E1E"/>
    <w:rsid w:val="00C935BA"/>
    <w:rsid w:val="00C93CE2"/>
    <w:rsid w:val="00C94C19"/>
    <w:rsid w:val="00CA183C"/>
    <w:rsid w:val="00CA31B2"/>
    <w:rsid w:val="00CA4B6F"/>
    <w:rsid w:val="00CA4EE8"/>
    <w:rsid w:val="00CC0558"/>
    <w:rsid w:val="00CC6F8A"/>
    <w:rsid w:val="00CD5D83"/>
    <w:rsid w:val="00CE3CCF"/>
    <w:rsid w:val="00CE5859"/>
    <w:rsid w:val="00CE6154"/>
    <w:rsid w:val="00CF781C"/>
    <w:rsid w:val="00D0127E"/>
    <w:rsid w:val="00D13902"/>
    <w:rsid w:val="00D15BE6"/>
    <w:rsid w:val="00D15EC9"/>
    <w:rsid w:val="00D223C9"/>
    <w:rsid w:val="00D250B7"/>
    <w:rsid w:val="00D34DD5"/>
    <w:rsid w:val="00D358F4"/>
    <w:rsid w:val="00D42A18"/>
    <w:rsid w:val="00D42AB9"/>
    <w:rsid w:val="00D445C1"/>
    <w:rsid w:val="00D55DB6"/>
    <w:rsid w:val="00D56028"/>
    <w:rsid w:val="00D61153"/>
    <w:rsid w:val="00D615B0"/>
    <w:rsid w:val="00D7033D"/>
    <w:rsid w:val="00D82B3E"/>
    <w:rsid w:val="00D82C4B"/>
    <w:rsid w:val="00D8449A"/>
    <w:rsid w:val="00D86C56"/>
    <w:rsid w:val="00D91568"/>
    <w:rsid w:val="00DA25D9"/>
    <w:rsid w:val="00DA322B"/>
    <w:rsid w:val="00DA605D"/>
    <w:rsid w:val="00DB03DF"/>
    <w:rsid w:val="00DB1800"/>
    <w:rsid w:val="00DB25A1"/>
    <w:rsid w:val="00DB2FB4"/>
    <w:rsid w:val="00DC7460"/>
    <w:rsid w:val="00DD2E91"/>
    <w:rsid w:val="00DD515D"/>
    <w:rsid w:val="00DD546C"/>
    <w:rsid w:val="00DE1979"/>
    <w:rsid w:val="00DE3939"/>
    <w:rsid w:val="00DE576C"/>
    <w:rsid w:val="00E13199"/>
    <w:rsid w:val="00E160CA"/>
    <w:rsid w:val="00E17E85"/>
    <w:rsid w:val="00E27F22"/>
    <w:rsid w:val="00E31CB1"/>
    <w:rsid w:val="00E41672"/>
    <w:rsid w:val="00E54170"/>
    <w:rsid w:val="00E60D2D"/>
    <w:rsid w:val="00E66CE5"/>
    <w:rsid w:val="00E730FD"/>
    <w:rsid w:val="00E7761C"/>
    <w:rsid w:val="00E973E1"/>
    <w:rsid w:val="00EB006C"/>
    <w:rsid w:val="00EB0AA6"/>
    <w:rsid w:val="00EB3DD4"/>
    <w:rsid w:val="00EB4984"/>
    <w:rsid w:val="00EC78EE"/>
    <w:rsid w:val="00ED3A47"/>
    <w:rsid w:val="00EE0503"/>
    <w:rsid w:val="00EF1D5C"/>
    <w:rsid w:val="00EF1E03"/>
    <w:rsid w:val="00EF6DF3"/>
    <w:rsid w:val="00F03F78"/>
    <w:rsid w:val="00F04B23"/>
    <w:rsid w:val="00F11790"/>
    <w:rsid w:val="00F14401"/>
    <w:rsid w:val="00F14A7E"/>
    <w:rsid w:val="00F22C8C"/>
    <w:rsid w:val="00F261AF"/>
    <w:rsid w:val="00F31D8E"/>
    <w:rsid w:val="00F35133"/>
    <w:rsid w:val="00F43375"/>
    <w:rsid w:val="00F43410"/>
    <w:rsid w:val="00F43660"/>
    <w:rsid w:val="00F56692"/>
    <w:rsid w:val="00F62750"/>
    <w:rsid w:val="00F816B5"/>
    <w:rsid w:val="00F82C2B"/>
    <w:rsid w:val="00F83A0A"/>
    <w:rsid w:val="00F97C51"/>
    <w:rsid w:val="00FA05A7"/>
    <w:rsid w:val="00FA2FB6"/>
    <w:rsid w:val="00FA4BA2"/>
    <w:rsid w:val="00FB0C71"/>
    <w:rsid w:val="00FB3F6C"/>
    <w:rsid w:val="00FB4B0A"/>
    <w:rsid w:val="00FB551E"/>
    <w:rsid w:val="00FB7378"/>
    <w:rsid w:val="00FD70D8"/>
    <w:rsid w:val="00FE68EB"/>
    <w:rsid w:val="00FF1105"/>
    <w:rsid w:val="00FF27EE"/>
    <w:rsid w:val="011EFA9D"/>
    <w:rsid w:val="019678EE"/>
    <w:rsid w:val="01A039B7"/>
    <w:rsid w:val="01A664E9"/>
    <w:rsid w:val="01A7CC83"/>
    <w:rsid w:val="01C7E978"/>
    <w:rsid w:val="01E0188F"/>
    <w:rsid w:val="02C5BEFF"/>
    <w:rsid w:val="0359B40D"/>
    <w:rsid w:val="03A24DA5"/>
    <w:rsid w:val="03B4966D"/>
    <w:rsid w:val="03B816DC"/>
    <w:rsid w:val="03C78CC9"/>
    <w:rsid w:val="041E5F92"/>
    <w:rsid w:val="047D5689"/>
    <w:rsid w:val="04B8B604"/>
    <w:rsid w:val="050BB212"/>
    <w:rsid w:val="0511C227"/>
    <w:rsid w:val="052B6211"/>
    <w:rsid w:val="05D831D4"/>
    <w:rsid w:val="06165B6C"/>
    <w:rsid w:val="061770DD"/>
    <w:rsid w:val="063D3F5D"/>
    <w:rsid w:val="064AFC74"/>
    <w:rsid w:val="064BAAF2"/>
    <w:rsid w:val="0680FF22"/>
    <w:rsid w:val="07155C70"/>
    <w:rsid w:val="07447B18"/>
    <w:rsid w:val="07679D1F"/>
    <w:rsid w:val="076BABFB"/>
    <w:rsid w:val="07DC9A39"/>
    <w:rsid w:val="07E5999F"/>
    <w:rsid w:val="08142254"/>
    <w:rsid w:val="0817724C"/>
    <w:rsid w:val="08209CA4"/>
    <w:rsid w:val="0832A2E2"/>
    <w:rsid w:val="087B3C39"/>
    <w:rsid w:val="087BB08A"/>
    <w:rsid w:val="08DC90CC"/>
    <w:rsid w:val="090724C2"/>
    <w:rsid w:val="0908C7FD"/>
    <w:rsid w:val="09558806"/>
    <w:rsid w:val="0981FF14"/>
    <w:rsid w:val="09A87D54"/>
    <w:rsid w:val="09E52043"/>
    <w:rsid w:val="0A05404D"/>
    <w:rsid w:val="0A14ABEB"/>
    <w:rsid w:val="0A8F11C2"/>
    <w:rsid w:val="0AB5538D"/>
    <w:rsid w:val="0ACBA30B"/>
    <w:rsid w:val="0B5744AD"/>
    <w:rsid w:val="0BD19AC3"/>
    <w:rsid w:val="0CC9268A"/>
    <w:rsid w:val="0CCA01A9"/>
    <w:rsid w:val="0CD4F52F"/>
    <w:rsid w:val="0CDA2DB1"/>
    <w:rsid w:val="0D255A06"/>
    <w:rsid w:val="0D4A29F6"/>
    <w:rsid w:val="0D7FEB44"/>
    <w:rsid w:val="0D85E1E9"/>
    <w:rsid w:val="0D931FAE"/>
    <w:rsid w:val="0D9DFA40"/>
    <w:rsid w:val="0DF3B698"/>
    <w:rsid w:val="0DF72F00"/>
    <w:rsid w:val="0E1E32A3"/>
    <w:rsid w:val="0E30C4FE"/>
    <w:rsid w:val="0E338AB5"/>
    <w:rsid w:val="0E8070CE"/>
    <w:rsid w:val="0E8F7CFD"/>
    <w:rsid w:val="0E934DE9"/>
    <w:rsid w:val="0EAC6EC2"/>
    <w:rsid w:val="0EB5894B"/>
    <w:rsid w:val="0EBBDC07"/>
    <w:rsid w:val="0F268995"/>
    <w:rsid w:val="0F86347C"/>
    <w:rsid w:val="100F00E5"/>
    <w:rsid w:val="1028AB89"/>
    <w:rsid w:val="1046359F"/>
    <w:rsid w:val="109FF3FF"/>
    <w:rsid w:val="10C2BC13"/>
    <w:rsid w:val="10C33459"/>
    <w:rsid w:val="1152476E"/>
    <w:rsid w:val="115E3375"/>
    <w:rsid w:val="1188357C"/>
    <w:rsid w:val="12361E96"/>
    <w:rsid w:val="12686816"/>
    <w:rsid w:val="12C80C4A"/>
    <w:rsid w:val="12DE920E"/>
    <w:rsid w:val="132539AB"/>
    <w:rsid w:val="13416553"/>
    <w:rsid w:val="136C78FD"/>
    <w:rsid w:val="137BEEC6"/>
    <w:rsid w:val="13CEC7EC"/>
    <w:rsid w:val="14248C6E"/>
    <w:rsid w:val="1471911B"/>
    <w:rsid w:val="1491C0BB"/>
    <w:rsid w:val="14BD6931"/>
    <w:rsid w:val="14D80939"/>
    <w:rsid w:val="150275C8"/>
    <w:rsid w:val="150D936D"/>
    <w:rsid w:val="151D309D"/>
    <w:rsid w:val="152392F3"/>
    <w:rsid w:val="152E3546"/>
    <w:rsid w:val="15321CFB"/>
    <w:rsid w:val="15C8532C"/>
    <w:rsid w:val="16295EDD"/>
    <w:rsid w:val="16528A47"/>
    <w:rsid w:val="165B1905"/>
    <w:rsid w:val="165DC553"/>
    <w:rsid w:val="16774B36"/>
    <w:rsid w:val="1683A9C6"/>
    <w:rsid w:val="16906972"/>
    <w:rsid w:val="16BBFA33"/>
    <w:rsid w:val="170C1762"/>
    <w:rsid w:val="17189317"/>
    <w:rsid w:val="1722CCB1"/>
    <w:rsid w:val="1789CD99"/>
    <w:rsid w:val="17A03F19"/>
    <w:rsid w:val="1850A57C"/>
    <w:rsid w:val="1883A197"/>
    <w:rsid w:val="18A3BED4"/>
    <w:rsid w:val="18D1FAC3"/>
    <w:rsid w:val="18EB4EED"/>
    <w:rsid w:val="192EFD30"/>
    <w:rsid w:val="19A1C7AF"/>
    <w:rsid w:val="1A4F5A0E"/>
    <w:rsid w:val="1A669965"/>
    <w:rsid w:val="1AA0B5B6"/>
    <w:rsid w:val="1AA8E601"/>
    <w:rsid w:val="1AE12F11"/>
    <w:rsid w:val="1B01F7A4"/>
    <w:rsid w:val="1B57901B"/>
    <w:rsid w:val="1BA6659F"/>
    <w:rsid w:val="1BBD82EB"/>
    <w:rsid w:val="1BD19A87"/>
    <w:rsid w:val="1C11F66F"/>
    <w:rsid w:val="1C2DF54F"/>
    <w:rsid w:val="1C4E2653"/>
    <w:rsid w:val="1CA2FBA4"/>
    <w:rsid w:val="1CCD7877"/>
    <w:rsid w:val="1CE8B4A4"/>
    <w:rsid w:val="1D0F2433"/>
    <w:rsid w:val="1D6A7DD8"/>
    <w:rsid w:val="1D6FA5D8"/>
    <w:rsid w:val="1D786BD0"/>
    <w:rsid w:val="1E07733E"/>
    <w:rsid w:val="1E1AA976"/>
    <w:rsid w:val="1E3CF3FB"/>
    <w:rsid w:val="1E730807"/>
    <w:rsid w:val="1EAC389A"/>
    <w:rsid w:val="1EE53E38"/>
    <w:rsid w:val="1F58BB8A"/>
    <w:rsid w:val="1F801F5D"/>
    <w:rsid w:val="1FD4E696"/>
    <w:rsid w:val="1FE36482"/>
    <w:rsid w:val="1FEC7C27"/>
    <w:rsid w:val="1FF65B4B"/>
    <w:rsid w:val="200BF02F"/>
    <w:rsid w:val="206BA119"/>
    <w:rsid w:val="20B8CB76"/>
    <w:rsid w:val="20D480BB"/>
    <w:rsid w:val="20FEFBD9"/>
    <w:rsid w:val="211240AF"/>
    <w:rsid w:val="21584C0F"/>
    <w:rsid w:val="2167283D"/>
    <w:rsid w:val="217C2B83"/>
    <w:rsid w:val="21DB01AB"/>
    <w:rsid w:val="2205B559"/>
    <w:rsid w:val="223FEA3C"/>
    <w:rsid w:val="224D69EA"/>
    <w:rsid w:val="2289488A"/>
    <w:rsid w:val="230328A5"/>
    <w:rsid w:val="23A4A0CB"/>
    <w:rsid w:val="242DE3A7"/>
    <w:rsid w:val="2430F3CE"/>
    <w:rsid w:val="2435ACE9"/>
    <w:rsid w:val="244F14A2"/>
    <w:rsid w:val="24775930"/>
    <w:rsid w:val="24D66D6A"/>
    <w:rsid w:val="24E34DD5"/>
    <w:rsid w:val="251B041A"/>
    <w:rsid w:val="252998DF"/>
    <w:rsid w:val="254F8295"/>
    <w:rsid w:val="25A6FFB8"/>
    <w:rsid w:val="25F7B399"/>
    <w:rsid w:val="268116A1"/>
    <w:rsid w:val="26DCB8D2"/>
    <w:rsid w:val="2706E526"/>
    <w:rsid w:val="2796E872"/>
    <w:rsid w:val="27CE5AD8"/>
    <w:rsid w:val="27F7C729"/>
    <w:rsid w:val="2821BC62"/>
    <w:rsid w:val="283DD13A"/>
    <w:rsid w:val="28EF27F5"/>
    <w:rsid w:val="291F5CE3"/>
    <w:rsid w:val="29416CC6"/>
    <w:rsid w:val="2943BCA0"/>
    <w:rsid w:val="296125CD"/>
    <w:rsid w:val="29883FDA"/>
    <w:rsid w:val="2A33220E"/>
    <w:rsid w:val="2A62133C"/>
    <w:rsid w:val="2AE5917A"/>
    <w:rsid w:val="2B5E3C2F"/>
    <w:rsid w:val="2B625DEE"/>
    <w:rsid w:val="2B77B922"/>
    <w:rsid w:val="2B94C999"/>
    <w:rsid w:val="2BA2B833"/>
    <w:rsid w:val="2D4F0690"/>
    <w:rsid w:val="2D8269A1"/>
    <w:rsid w:val="2DD36DEF"/>
    <w:rsid w:val="2DDF1963"/>
    <w:rsid w:val="2DE379BB"/>
    <w:rsid w:val="2DF6BE29"/>
    <w:rsid w:val="2E9942F4"/>
    <w:rsid w:val="2EA24449"/>
    <w:rsid w:val="2F2B21D9"/>
    <w:rsid w:val="2F720C10"/>
    <w:rsid w:val="2F8B8A01"/>
    <w:rsid w:val="300B028A"/>
    <w:rsid w:val="304973E7"/>
    <w:rsid w:val="30791A61"/>
    <w:rsid w:val="307E3EBF"/>
    <w:rsid w:val="30921E57"/>
    <w:rsid w:val="30B13717"/>
    <w:rsid w:val="30BF6056"/>
    <w:rsid w:val="30D11933"/>
    <w:rsid w:val="30DA3BDD"/>
    <w:rsid w:val="30FD6CFE"/>
    <w:rsid w:val="3128BD7C"/>
    <w:rsid w:val="318F6E25"/>
    <w:rsid w:val="31A9EC1B"/>
    <w:rsid w:val="31B612C0"/>
    <w:rsid w:val="31EE4097"/>
    <w:rsid w:val="323BF3EF"/>
    <w:rsid w:val="3245D86F"/>
    <w:rsid w:val="3297A1F6"/>
    <w:rsid w:val="32A410B1"/>
    <w:rsid w:val="32C49978"/>
    <w:rsid w:val="32DB40D5"/>
    <w:rsid w:val="3331C252"/>
    <w:rsid w:val="334E3886"/>
    <w:rsid w:val="33A28AF7"/>
    <w:rsid w:val="33BDE611"/>
    <w:rsid w:val="33D4F8DE"/>
    <w:rsid w:val="340559E6"/>
    <w:rsid w:val="346ECA96"/>
    <w:rsid w:val="34CB9FD4"/>
    <w:rsid w:val="3501B562"/>
    <w:rsid w:val="35458ECB"/>
    <w:rsid w:val="35781BBD"/>
    <w:rsid w:val="35868D51"/>
    <w:rsid w:val="35B133A2"/>
    <w:rsid w:val="35B731AC"/>
    <w:rsid w:val="35FB3401"/>
    <w:rsid w:val="366ACE46"/>
    <w:rsid w:val="36A6CCA0"/>
    <w:rsid w:val="36D20A41"/>
    <w:rsid w:val="374EACEB"/>
    <w:rsid w:val="37630B69"/>
    <w:rsid w:val="37B87FE3"/>
    <w:rsid w:val="37CAA94F"/>
    <w:rsid w:val="37E2B627"/>
    <w:rsid w:val="37F71B6B"/>
    <w:rsid w:val="3865D5CB"/>
    <w:rsid w:val="3876641D"/>
    <w:rsid w:val="388C53F5"/>
    <w:rsid w:val="38A3CD9B"/>
    <w:rsid w:val="38C4B1C5"/>
    <w:rsid w:val="38D42CBC"/>
    <w:rsid w:val="38F4CDA7"/>
    <w:rsid w:val="38F6F96B"/>
    <w:rsid w:val="3951A67D"/>
    <w:rsid w:val="3964741C"/>
    <w:rsid w:val="3968DA2D"/>
    <w:rsid w:val="39BF0057"/>
    <w:rsid w:val="39DB591C"/>
    <w:rsid w:val="3A777627"/>
    <w:rsid w:val="3A9335CD"/>
    <w:rsid w:val="3AB034AF"/>
    <w:rsid w:val="3ADE9E8B"/>
    <w:rsid w:val="3B2C592B"/>
    <w:rsid w:val="3B886BBD"/>
    <w:rsid w:val="3BEAEE76"/>
    <w:rsid w:val="3BEE0B69"/>
    <w:rsid w:val="3C072E46"/>
    <w:rsid w:val="3C88B7AF"/>
    <w:rsid w:val="3CC9BD93"/>
    <w:rsid w:val="3CD55B5C"/>
    <w:rsid w:val="3D04B744"/>
    <w:rsid w:val="3D4765B4"/>
    <w:rsid w:val="3DA5B31C"/>
    <w:rsid w:val="3DDE8EB5"/>
    <w:rsid w:val="3EAE95C3"/>
    <w:rsid w:val="3F600FCA"/>
    <w:rsid w:val="3F73F062"/>
    <w:rsid w:val="3FD3A91A"/>
    <w:rsid w:val="40013FFA"/>
    <w:rsid w:val="4050BF3A"/>
    <w:rsid w:val="406C7864"/>
    <w:rsid w:val="407C128D"/>
    <w:rsid w:val="408EE36E"/>
    <w:rsid w:val="411282E2"/>
    <w:rsid w:val="411ABC36"/>
    <w:rsid w:val="4141911E"/>
    <w:rsid w:val="42084609"/>
    <w:rsid w:val="423D06D3"/>
    <w:rsid w:val="4289738E"/>
    <w:rsid w:val="42AF682C"/>
    <w:rsid w:val="42E11BF5"/>
    <w:rsid w:val="430BB70D"/>
    <w:rsid w:val="43112F63"/>
    <w:rsid w:val="43144E11"/>
    <w:rsid w:val="43385F22"/>
    <w:rsid w:val="43F3E395"/>
    <w:rsid w:val="441E6609"/>
    <w:rsid w:val="443122C0"/>
    <w:rsid w:val="44838F8B"/>
    <w:rsid w:val="44C0FDBD"/>
    <w:rsid w:val="44EEE01C"/>
    <w:rsid w:val="45305FF8"/>
    <w:rsid w:val="4584B7E1"/>
    <w:rsid w:val="45BF09AC"/>
    <w:rsid w:val="45C0119B"/>
    <w:rsid w:val="45CE9601"/>
    <w:rsid w:val="4629026B"/>
    <w:rsid w:val="4674DCF4"/>
    <w:rsid w:val="468AA471"/>
    <w:rsid w:val="468BEC8C"/>
    <w:rsid w:val="46A71FC9"/>
    <w:rsid w:val="46A7921A"/>
    <w:rsid w:val="46AA9E05"/>
    <w:rsid w:val="4713506E"/>
    <w:rsid w:val="472A24F6"/>
    <w:rsid w:val="47583883"/>
    <w:rsid w:val="4765F52C"/>
    <w:rsid w:val="477A7D06"/>
    <w:rsid w:val="487F26D6"/>
    <w:rsid w:val="48DD788F"/>
    <w:rsid w:val="48DDFBD0"/>
    <w:rsid w:val="48E2B225"/>
    <w:rsid w:val="48FB293C"/>
    <w:rsid w:val="49399D4C"/>
    <w:rsid w:val="494DC4F0"/>
    <w:rsid w:val="49B9101D"/>
    <w:rsid w:val="49BE5029"/>
    <w:rsid w:val="49D55F49"/>
    <w:rsid w:val="49E285C9"/>
    <w:rsid w:val="49F25833"/>
    <w:rsid w:val="4A11EF08"/>
    <w:rsid w:val="4A18B26F"/>
    <w:rsid w:val="4A31C919"/>
    <w:rsid w:val="4A61B1D8"/>
    <w:rsid w:val="4A6E2989"/>
    <w:rsid w:val="4A716221"/>
    <w:rsid w:val="4AB66F13"/>
    <w:rsid w:val="4B15659D"/>
    <w:rsid w:val="4B542A2E"/>
    <w:rsid w:val="4B67FDBE"/>
    <w:rsid w:val="4BA2C608"/>
    <w:rsid w:val="4BA7CE83"/>
    <w:rsid w:val="4C2A2ACA"/>
    <w:rsid w:val="4C2E9D2F"/>
    <w:rsid w:val="4C34689A"/>
    <w:rsid w:val="4C51EA79"/>
    <w:rsid w:val="4CBF045E"/>
    <w:rsid w:val="4CC8B087"/>
    <w:rsid w:val="4CD23144"/>
    <w:rsid w:val="4D0E05C6"/>
    <w:rsid w:val="4D2BC79B"/>
    <w:rsid w:val="4D8D9653"/>
    <w:rsid w:val="4D99C771"/>
    <w:rsid w:val="4DE2F292"/>
    <w:rsid w:val="4DE6F76E"/>
    <w:rsid w:val="4E17D5E9"/>
    <w:rsid w:val="4E5BD465"/>
    <w:rsid w:val="4EAE6479"/>
    <w:rsid w:val="4F1FB5F7"/>
    <w:rsid w:val="4F622F4C"/>
    <w:rsid w:val="4F9657F6"/>
    <w:rsid w:val="4F9A9840"/>
    <w:rsid w:val="4FC6D791"/>
    <w:rsid w:val="4FEE847F"/>
    <w:rsid w:val="4FEFA416"/>
    <w:rsid w:val="50166650"/>
    <w:rsid w:val="50837D14"/>
    <w:rsid w:val="50CCFDC1"/>
    <w:rsid w:val="50F7A58F"/>
    <w:rsid w:val="510B25F9"/>
    <w:rsid w:val="514ED0FD"/>
    <w:rsid w:val="5174C986"/>
    <w:rsid w:val="51C1817D"/>
    <w:rsid w:val="51E06657"/>
    <w:rsid w:val="51E938A9"/>
    <w:rsid w:val="522B610A"/>
    <w:rsid w:val="523BC844"/>
    <w:rsid w:val="524B2C37"/>
    <w:rsid w:val="527CFC98"/>
    <w:rsid w:val="530988D5"/>
    <w:rsid w:val="534BA0D4"/>
    <w:rsid w:val="535A2EB0"/>
    <w:rsid w:val="5367330B"/>
    <w:rsid w:val="5373449B"/>
    <w:rsid w:val="53B988D3"/>
    <w:rsid w:val="53C50CC2"/>
    <w:rsid w:val="53D56768"/>
    <w:rsid w:val="540927F8"/>
    <w:rsid w:val="5413B141"/>
    <w:rsid w:val="5444BB87"/>
    <w:rsid w:val="546E0D66"/>
    <w:rsid w:val="54AD6BAB"/>
    <w:rsid w:val="54AE8111"/>
    <w:rsid w:val="54F065E4"/>
    <w:rsid w:val="55575388"/>
    <w:rsid w:val="55ABDEDB"/>
    <w:rsid w:val="55FD28E1"/>
    <w:rsid w:val="562492B8"/>
    <w:rsid w:val="565CAEFD"/>
    <w:rsid w:val="56650D87"/>
    <w:rsid w:val="569A3F3B"/>
    <w:rsid w:val="56A3FA81"/>
    <w:rsid w:val="56AC1A5E"/>
    <w:rsid w:val="575EB02C"/>
    <w:rsid w:val="5779E222"/>
    <w:rsid w:val="578886A4"/>
    <w:rsid w:val="5799AAB9"/>
    <w:rsid w:val="57B4C136"/>
    <w:rsid w:val="57C3E2F0"/>
    <w:rsid w:val="57EBAC1E"/>
    <w:rsid w:val="581B89EF"/>
    <w:rsid w:val="5896F40B"/>
    <w:rsid w:val="58A8BC3C"/>
    <w:rsid w:val="58B8E5C6"/>
    <w:rsid w:val="58C94C7D"/>
    <w:rsid w:val="58E95B91"/>
    <w:rsid w:val="5982AFFE"/>
    <w:rsid w:val="598689A6"/>
    <w:rsid w:val="59DC85EE"/>
    <w:rsid w:val="5A0ADD96"/>
    <w:rsid w:val="5A3382BD"/>
    <w:rsid w:val="5A35F1C4"/>
    <w:rsid w:val="5A90BB42"/>
    <w:rsid w:val="5A9BC141"/>
    <w:rsid w:val="5AF2AAAC"/>
    <w:rsid w:val="5B0993A2"/>
    <w:rsid w:val="5BA7C0FB"/>
    <w:rsid w:val="5BE3101B"/>
    <w:rsid w:val="5C21DFAD"/>
    <w:rsid w:val="5C448B61"/>
    <w:rsid w:val="5C541829"/>
    <w:rsid w:val="5CD5A113"/>
    <w:rsid w:val="5D067104"/>
    <w:rsid w:val="5D0BF747"/>
    <w:rsid w:val="5D3A24B0"/>
    <w:rsid w:val="5D3AC44D"/>
    <w:rsid w:val="5D575C70"/>
    <w:rsid w:val="5D94ADF3"/>
    <w:rsid w:val="5DC46C12"/>
    <w:rsid w:val="5E17F942"/>
    <w:rsid w:val="5E6B896A"/>
    <w:rsid w:val="5EFDFD4A"/>
    <w:rsid w:val="5F04A520"/>
    <w:rsid w:val="5F2871F9"/>
    <w:rsid w:val="5F697787"/>
    <w:rsid w:val="5FC2A7F7"/>
    <w:rsid w:val="5FC3108A"/>
    <w:rsid w:val="6033A02F"/>
    <w:rsid w:val="6056F513"/>
    <w:rsid w:val="6071F39D"/>
    <w:rsid w:val="60E989E7"/>
    <w:rsid w:val="610B7C43"/>
    <w:rsid w:val="615F9326"/>
    <w:rsid w:val="6168CD0C"/>
    <w:rsid w:val="61A3446E"/>
    <w:rsid w:val="61BBDD56"/>
    <w:rsid w:val="61DF978C"/>
    <w:rsid w:val="61E76E2C"/>
    <w:rsid w:val="61F41DD4"/>
    <w:rsid w:val="62740904"/>
    <w:rsid w:val="629E2ED2"/>
    <w:rsid w:val="62B02202"/>
    <w:rsid w:val="62D4E025"/>
    <w:rsid w:val="62EDDD26"/>
    <w:rsid w:val="630DF6A1"/>
    <w:rsid w:val="6321EC58"/>
    <w:rsid w:val="63759891"/>
    <w:rsid w:val="638AA7E3"/>
    <w:rsid w:val="63C3AE36"/>
    <w:rsid w:val="64053EB2"/>
    <w:rsid w:val="646A1DEC"/>
    <w:rsid w:val="64B1B5F8"/>
    <w:rsid w:val="64E8B72A"/>
    <w:rsid w:val="64EDD01F"/>
    <w:rsid w:val="6501CE46"/>
    <w:rsid w:val="65A04DCA"/>
    <w:rsid w:val="65E19F61"/>
    <w:rsid w:val="6655A1DA"/>
    <w:rsid w:val="665BCD8D"/>
    <w:rsid w:val="668C40F6"/>
    <w:rsid w:val="669DB1BE"/>
    <w:rsid w:val="66B9A1CC"/>
    <w:rsid w:val="67662931"/>
    <w:rsid w:val="67976230"/>
    <w:rsid w:val="67A8F588"/>
    <w:rsid w:val="67BE1767"/>
    <w:rsid w:val="67D647BD"/>
    <w:rsid w:val="67FCF20B"/>
    <w:rsid w:val="6838FAB0"/>
    <w:rsid w:val="688FDBFB"/>
    <w:rsid w:val="689DC21F"/>
    <w:rsid w:val="689DDB60"/>
    <w:rsid w:val="68A83256"/>
    <w:rsid w:val="68C4D825"/>
    <w:rsid w:val="68D9C0ED"/>
    <w:rsid w:val="68F22C56"/>
    <w:rsid w:val="6907BE74"/>
    <w:rsid w:val="6923E3C0"/>
    <w:rsid w:val="69386FB4"/>
    <w:rsid w:val="6943D66E"/>
    <w:rsid w:val="69A8F7DC"/>
    <w:rsid w:val="69ACD555"/>
    <w:rsid w:val="69AF3B02"/>
    <w:rsid w:val="69C0B8E0"/>
    <w:rsid w:val="69C92C6E"/>
    <w:rsid w:val="69D2B886"/>
    <w:rsid w:val="69F893BE"/>
    <w:rsid w:val="6A05312C"/>
    <w:rsid w:val="6A2818B0"/>
    <w:rsid w:val="6A71D9B8"/>
    <w:rsid w:val="6A9B59EE"/>
    <w:rsid w:val="6AADC01E"/>
    <w:rsid w:val="6AECEE9A"/>
    <w:rsid w:val="6AFEC9D2"/>
    <w:rsid w:val="6B015977"/>
    <w:rsid w:val="6B4F7CD3"/>
    <w:rsid w:val="6B6B0557"/>
    <w:rsid w:val="6B898E8B"/>
    <w:rsid w:val="6BA9B91C"/>
    <w:rsid w:val="6BF39B3D"/>
    <w:rsid w:val="6C082C49"/>
    <w:rsid w:val="6C2A979B"/>
    <w:rsid w:val="6CBEF095"/>
    <w:rsid w:val="6D16E6B8"/>
    <w:rsid w:val="6D23002C"/>
    <w:rsid w:val="6D4E6956"/>
    <w:rsid w:val="6D5799E2"/>
    <w:rsid w:val="6D9A61AB"/>
    <w:rsid w:val="6E3BB554"/>
    <w:rsid w:val="6E4C3CD2"/>
    <w:rsid w:val="6E8A3EF5"/>
    <w:rsid w:val="6EC0E8F3"/>
    <w:rsid w:val="6ED6611B"/>
    <w:rsid w:val="6EF7149D"/>
    <w:rsid w:val="6F099B6B"/>
    <w:rsid w:val="6FB18D10"/>
    <w:rsid w:val="6FC9710C"/>
    <w:rsid w:val="70116A3D"/>
    <w:rsid w:val="703638D2"/>
    <w:rsid w:val="7037B624"/>
    <w:rsid w:val="70435E68"/>
    <w:rsid w:val="70643DC9"/>
    <w:rsid w:val="709B02F4"/>
    <w:rsid w:val="70C90B30"/>
    <w:rsid w:val="70EF2958"/>
    <w:rsid w:val="711CCD7C"/>
    <w:rsid w:val="713E1BB3"/>
    <w:rsid w:val="71E3B98F"/>
    <w:rsid w:val="7211DA0F"/>
    <w:rsid w:val="725D4313"/>
    <w:rsid w:val="72761C32"/>
    <w:rsid w:val="72926E79"/>
    <w:rsid w:val="72B89F8D"/>
    <w:rsid w:val="72C5D11D"/>
    <w:rsid w:val="72E9E655"/>
    <w:rsid w:val="72FF0C1C"/>
    <w:rsid w:val="7343E7BD"/>
    <w:rsid w:val="734FC612"/>
    <w:rsid w:val="735EF6C3"/>
    <w:rsid w:val="736D08C2"/>
    <w:rsid w:val="738EF628"/>
    <w:rsid w:val="739559E5"/>
    <w:rsid w:val="73B63604"/>
    <w:rsid w:val="73D40BFE"/>
    <w:rsid w:val="73E013EC"/>
    <w:rsid w:val="73F3D8E8"/>
    <w:rsid w:val="743CAB30"/>
    <w:rsid w:val="745FBC40"/>
    <w:rsid w:val="74874FE1"/>
    <w:rsid w:val="749642FD"/>
    <w:rsid w:val="749B7CD0"/>
    <w:rsid w:val="74B62045"/>
    <w:rsid w:val="74B9091B"/>
    <w:rsid w:val="74CB15A0"/>
    <w:rsid w:val="750C11E7"/>
    <w:rsid w:val="75125357"/>
    <w:rsid w:val="7514BED8"/>
    <w:rsid w:val="75247825"/>
    <w:rsid w:val="7545AC47"/>
    <w:rsid w:val="7557782A"/>
    <w:rsid w:val="7570BF70"/>
    <w:rsid w:val="75737D0C"/>
    <w:rsid w:val="757D6B59"/>
    <w:rsid w:val="75B4A799"/>
    <w:rsid w:val="760E5BDD"/>
    <w:rsid w:val="763083EF"/>
    <w:rsid w:val="7659109C"/>
    <w:rsid w:val="768B8219"/>
    <w:rsid w:val="769D383B"/>
    <w:rsid w:val="76BCDB9C"/>
    <w:rsid w:val="76C303A9"/>
    <w:rsid w:val="76D0D4FA"/>
    <w:rsid w:val="774F6D37"/>
    <w:rsid w:val="7787EB40"/>
    <w:rsid w:val="77C76943"/>
    <w:rsid w:val="77E13664"/>
    <w:rsid w:val="78C2E163"/>
    <w:rsid w:val="78C5376B"/>
    <w:rsid w:val="78C5F08B"/>
    <w:rsid w:val="78D6690E"/>
    <w:rsid w:val="791789A4"/>
    <w:rsid w:val="796EF740"/>
    <w:rsid w:val="79968EA2"/>
    <w:rsid w:val="7A06D1E7"/>
    <w:rsid w:val="7A461B0A"/>
    <w:rsid w:val="7A585E3E"/>
    <w:rsid w:val="7AC4EB24"/>
    <w:rsid w:val="7AFF45F4"/>
    <w:rsid w:val="7B399C1D"/>
    <w:rsid w:val="7B785408"/>
    <w:rsid w:val="7B8CE78C"/>
    <w:rsid w:val="7BD39E62"/>
    <w:rsid w:val="7C4FD548"/>
    <w:rsid w:val="7C5057D8"/>
    <w:rsid w:val="7C579489"/>
    <w:rsid w:val="7C69B315"/>
    <w:rsid w:val="7C9CC836"/>
    <w:rsid w:val="7C9DBCCE"/>
    <w:rsid w:val="7CAAFFE1"/>
    <w:rsid w:val="7CDD4566"/>
    <w:rsid w:val="7D1FD1D9"/>
    <w:rsid w:val="7E2B3374"/>
    <w:rsid w:val="7E3CF7E8"/>
    <w:rsid w:val="7E962EE4"/>
    <w:rsid w:val="7EBE1149"/>
    <w:rsid w:val="7EE67F97"/>
    <w:rsid w:val="7EFFC907"/>
    <w:rsid w:val="7F188074"/>
    <w:rsid w:val="7F431808"/>
    <w:rsid w:val="7FED1BE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2E166"/>
  <w15:docId w15:val="{4D8E54BA-BDA0-43B2-B4F1-725F5D77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94C19"/>
    <w:rPr>
      <w:rFonts w:ascii="Garamond" w:hAnsi="Garamond"/>
      <w:sz w:val="24"/>
    </w:rPr>
  </w:style>
  <w:style w:type="paragraph" w:styleId="Rubrik1">
    <w:name w:val="heading 1"/>
    <w:basedOn w:val="Normal"/>
    <w:next w:val="Brdtext"/>
    <w:qFormat/>
    <w:rsid w:val="00A702C9"/>
    <w:pPr>
      <w:keepNext/>
      <w:pageBreakBefore/>
      <w:numPr>
        <w:numId w:val="6"/>
      </w:numPr>
      <w:spacing w:before="480"/>
      <w:outlineLvl w:val="0"/>
    </w:pPr>
    <w:rPr>
      <w:rFonts w:ascii="Gill Sans MT" w:hAnsi="Gill Sans MT"/>
      <w:b/>
      <w:sz w:val="28"/>
    </w:rPr>
  </w:style>
  <w:style w:type="paragraph" w:styleId="Rubrik2">
    <w:name w:val="heading 2"/>
    <w:basedOn w:val="Normal"/>
    <w:next w:val="Brdtext"/>
    <w:qFormat/>
    <w:rsid w:val="00A702C9"/>
    <w:pPr>
      <w:keepNext/>
      <w:numPr>
        <w:ilvl w:val="1"/>
        <w:numId w:val="6"/>
      </w:numPr>
      <w:tabs>
        <w:tab w:val="left" w:pos="578"/>
      </w:tabs>
      <w:spacing w:before="240"/>
      <w:ind w:left="578"/>
      <w:outlineLvl w:val="1"/>
    </w:pPr>
    <w:rPr>
      <w:rFonts w:ascii="Gill Sans MT" w:hAnsi="Gill Sans MT"/>
      <w:b/>
    </w:rPr>
  </w:style>
  <w:style w:type="paragraph" w:styleId="Rubrik3">
    <w:name w:val="heading 3"/>
    <w:basedOn w:val="Normal"/>
    <w:next w:val="Brdtext"/>
    <w:qFormat/>
    <w:rsid w:val="00A702C9"/>
    <w:pPr>
      <w:keepNext/>
      <w:numPr>
        <w:ilvl w:val="2"/>
        <w:numId w:val="6"/>
      </w:numPr>
      <w:tabs>
        <w:tab w:val="left" w:pos="720"/>
      </w:tabs>
      <w:spacing w:before="180"/>
      <w:outlineLvl w:val="2"/>
    </w:pPr>
    <w:rPr>
      <w:rFonts w:ascii="Gill Sans MT" w:hAnsi="Gill Sans MT"/>
    </w:rPr>
  </w:style>
  <w:style w:type="paragraph" w:styleId="Rubrik4">
    <w:name w:val="heading 4"/>
    <w:basedOn w:val="Normal"/>
    <w:next w:val="Brdtext"/>
    <w:qFormat/>
    <w:rsid w:val="0013025A"/>
    <w:pPr>
      <w:keepNext/>
      <w:spacing w:before="120"/>
      <w:outlineLvl w:val="3"/>
    </w:pPr>
    <w:rPr>
      <w:b/>
    </w:rPr>
  </w:style>
  <w:style w:type="paragraph" w:styleId="Rubrik5">
    <w:name w:val="heading 5"/>
    <w:basedOn w:val="Normal"/>
    <w:next w:val="Normal"/>
    <w:rsid w:val="008F0B03"/>
    <w:pPr>
      <w:spacing w:before="240" w:after="60"/>
      <w:outlineLvl w:val="4"/>
    </w:pPr>
    <w:rPr>
      <w:b/>
      <w:bCs/>
      <w:i/>
      <w:iCs/>
      <w:sz w:val="26"/>
      <w:szCs w:val="26"/>
    </w:rPr>
  </w:style>
  <w:style w:type="paragraph" w:styleId="Rubrik6">
    <w:name w:val="heading 6"/>
    <w:basedOn w:val="Normal"/>
    <w:next w:val="Normal"/>
    <w:rsid w:val="008F0B03"/>
    <w:pPr>
      <w:spacing w:before="240" w:after="60"/>
      <w:outlineLvl w:val="5"/>
    </w:pPr>
    <w:rPr>
      <w:b/>
      <w:bCs/>
      <w:sz w:val="22"/>
      <w:szCs w:val="22"/>
    </w:rPr>
  </w:style>
  <w:style w:type="paragraph" w:styleId="Rubrik7">
    <w:name w:val="heading 7"/>
    <w:basedOn w:val="Normal"/>
    <w:next w:val="Normal"/>
    <w:rsid w:val="008F0B03"/>
    <w:pPr>
      <w:spacing w:before="240" w:after="60"/>
      <w:outlineLvl w:val="6"/>
    </w:pPr>
    <w:rPr>
      <w:szCs w:val="24"/>
    </w:rPr>
  </w:style>
  <w:style w:type="paragraph" w:styleId="Rubrik8">
    <w:name w:val="heading 8"/>
    <w:basedOn w:val="Normal"/>
    <w:next w:val="Normal"/>
    <w:rsid w:val="008F0B03"/>
    <w:pPr>
      <w:spacing w:before="240" w:after="60"/>
      <w:outlineLvl w:val="7"/>
    </w:pPr>
    <w:rPr>
      <w:i/>
      <w:iCs/>
      <w:szCs w:val="24"/>
    </w:rPr>
  </w:style>
  <w:style w:type="paragraph" w:styleId="Rubrik9">
    <w:name w:val="heading 9"/>
    <w:basedOn w:val="Normal"/>
    <w:next w:val="Normal"/>
    <w:rsid w:val="008F0B03"/>
    <w:pPr>
      <w:spacing w:before="240" w:after="60"/>
      <w:outlineLvl w:val="8"/>
    </w:pPr>
    <w:rPr>
      <w:rFonts w:ascii="Gill Sans MT" w:hAnsi="Arial" w:cs="Arial"/>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Uppdrag">
    <w:name w:val="Uppdrag"/>
    <w:basedOn w:val="Normal"/>
    <w:next w:val="Normal"/>
    <w:rsid w:val="00C412A7"/>
    <w:pPr>
      <w:spacing w:after="720"/>
      <w:jc w:val="center"/>
    </w:pPr>
    <w:rPr>
      <w:rFonts w:ascii="Gill Sans MT" w:hAnsi="Arial"/>
      <w:b/>
      <w:sz w:val="56"/>
      <w:szCs w:val="40"/>
    </w:rPr>
  </w:style>
  <w:style w:type="paragraph" w:customStyle="1" w:styleId="Bildtext">
    <w:name w:val="Bildtext"/>
    <w:basedOn w:val="Normal"/>
    <w:next w:val="Brdtext"/>
    <w:uiPriority w:val="1"/>
    <w:qFormat/>
    <w:rsid w:val="00AE40DF"/>
    <w:rPr>
      <w:sz w:val="20"/>
    </w:rPr>
  </w:style>
  <w:style w:type="paragraph" w:customStyle="1" w:styleId="Tabellrubrik">
    <w:name w:val="Tabellrubrik"/>
    <w:basedOn w:val="Tabellinnehll"/>
    <w:next w:val="Tabellinnehll"/>
    <w:qFormat/>
    <w:rsid w:val="003F76A5"/>
    <w:rPr>
      <w:b/>
      <w:color w:val="000080"/>
    </w:rPr>
  </w:style>
  <w:style w:type="paragraph" w:styleId="Sidfot">
    <w:name w:val="footer"/>
    <w:basedOn w:val="Normal"/>
    <w:link w:val="SidfotChar"/>
    <w:uiPriority w:val="99"/>
    <w:rPr>
      <w:rFonts w:ascii="Gill Sans MT" w:hAnsi="Gill Sans MT"/>
      <w:sz w:val="16"/>
    </w:rPr>
  </w:style>
  <w:style w:type="paragraph" w:styleId="Sidhuvud">
    <w:name w:val="header"/>
    <w:basedOn w:val="Normal"/>
    <w:link w:val="SidhuvudChar"/>
    <w:uiPriority w:val="99"/>
    <w:rPr>
      <w:rFonts w:ascii="Gill Sans MT" w:hAnsi="Gill Sans MT"/>
      <w:sz w:val="20"/>
    </w:rPr>
  </w:style>
  <w:style w:type="paragraph" w:customStyle="1" w:styleId="Tabellinnehll">
    <w:name w:val="Tabellinnehåll"/>
    <w:basedOn w:val="Normal"/>
    <w:qFormat/>
    <w:rsid w:val="00AE40DF"/>
    <w:rPr>
      <w:rFonts w:ascii="Gill Sans MT" w:hAnsi="Gill Sans MT"/>
      <w:sz w:val="20"/>
    </w:rPr>
  </w:style>
  <w:style w:type="character" w:styleId="Sidnummer">
    <w:name w:val="page number"/>
    <w:basedOn w:val="Standardstycketeckensnitt"/>
  </w:style>
  <w:style w:type="paragraph" w:customStyle="1" w:styleId="Sidhuvudledtext">
    <w:name w:val="Sidhuvud_ledtext"/>
    <w:basedOn w:val="Sidhuvud"/>
    <w:next w:val="Sidhuvud"/>
    <w:rsid w:val="00AC356A"/>
    <w:pPr>
      <w:spacing w:before="100"/>
    </w:pPr>
    <w:rPr>
      <w:sz w:val="14"/>
    </w:rPr>
  </w:style>
  <w:style w:type="paragraph" w:customStyle="1" w:styleId="Sammanfattning">
    <w:name w:val="Sammanfattning"/>
    <w:basedOn w:val="Normal"/>
    <w:next w:val="Normal"/>
    <w:rsid w:val="00E730FD"/>
    <w:pPr>
      <w:spacing w:before="120" w:after="120"/>
    </w:pPr>
    <w:rPr>
      <w:rFonts w:ascii="Gill Sans MT" w:hAnsi="Arial"/>
      <w:b/>
      <w:sz w:val="28"/>
      <w:szCs w:val="28"/>
    </w:rPr>
  </w:style>
  <w:style w:type="paragraph" w:customStyle="1" w:styleId="Innehll">
    <w:name w:val="Innehåll"/>
    <w:basedOn w:val="Normal"/>
    <w:next w:val="Normal"/>
    <w:rsid w:val="00C412A7"/>
    <w:pPr>
      <w:pageBreakBefore/>
      <w:spacing w:before="120" w:after="120"/>
    </w:pPr>
    <w:rPr>
      <w:rFonts w:ascii="Gill Sans MT" w:hAnsi="Arial"/>
      <w:b/>
      <w:sz w:val="28"/>
      <w:szCs w:val="28"/>
    </w:rPr>
  </w:style>
  <w:style w:type="character" w:styleId="Hyperlnk">
    <w:name w:val="Hyperlink"/>
    <w:uiPriority w:val="99"/>
    <w:rsid w:val="008F0B03"/>
    <w:rPr>
      <w:color w:val="0000FF"/>
      <w:u w:val="single"/>
    </w:rPr>
  </w:style>
  <w:style w:type="paragraph" w:styleId="Innehll1">
    <w:name w:val="toc 1"/>
    <w:basedOn w:val="Normal"/>
    <w:next w:val="Normal"/>
    <w:autoRedefine/>
    <w:uiPriority w:val="39"/>
    <w:rsid w:val="00D42A18"/>
    <w:pPr>
      <w:tabs>
        <w:tab w:val="left" w:pos="567"/>
        <w:tab w:val="right" w:leader="dot" w:pos="7371"/>
      </w:tabs>
      <w:spacing w:before="120" w:after="120"/>
    </w:pPr>
    <w:rPr>
      <w:rFonts w:ascii="Gill Sans MT" w:hAnsi="Arial"/>
      <w:b/>
      <w:sz w:val="26"/>
    </w:rPr>
  </w:style>
  <w:style w:type="paragraph" w:styleId="Innehll2">
    <w:name w:val="toc 2"/>
    <w:basedOn w:val="Normal"/>
    <w:next w:val="Normal"/>
    <w:autoRedefine/>
    <w:uiPriority w:val="39"/>
    <w:rsid w:val="00D42A18"/>
    <w:pPr>
      <w:tabs>
        <w:tab w:val="left" w:pos="1276"/>
        <w:tab w:val="right" w:leader="dot" w:pos="7371"/>
      </w:tabs>
      <w:ind w:left="567"/>
    </w:pPr>
    <w:rPr>
      <w:rFonts w:ascii="Gill Sans MT" w:hAnsi="Arial"/>
      <w:sz w:val="20"/>
    </w:rPr>
  </w:style>
  <w:style w:type="paragraph" w:styleId="Innehll3">
    <w:name w:val="toc 3"/>
    <w:basedOn w:val="Normal"/>
    <w:next w:val="Normal"/>
    <w:autoRedefine/>
    <w:uiPriority w:val="39"/>
    <w:rsid w:val="00661E63"/>
    <w:pPr>
      <w:tabs>
        <w:tab w:val="left" w:pos="1276"/>
        <w:tab w:val="right" w:leader="dot" w:pos="7371"/>
      </w:tabs>
      <w:ind w:left="567" w:right="-795"/>
    </w:pPr>
    <w:rPr>
      <w:rFonts w:ascii="Gill Sans MT" w:hAnsi="Arial"/>
      <w:sz w:val="20"/>
    </w:rPr>
  </w:style>
  <w:style w:type="paragraph" w:styleId="Innehll4">
    <w:name w:val="toc 4"/>
    <w:basedOn w:val="Normal"/>
    <w:next w:val="Normal"/>
    <w:autoRedefine/>
    <w:semiHidden/>
    <w:rsid w:val="008F0B03"/>
    <w:pPr>
      <w:tabs>
        <w:tab w:val="left" w:pos="1276"/>
        <w:tab w:val="right" w:leader="dot" w:pos="7938"/>
      </w:tabs>
      <w:ind w:left="567"/>
    </w:pPr>
    <w:rPr>
      <w:rFonts w:ascii="Gill Sans MT" w:hAnsi="Arial"/>
      <w:sz w:val="20"/>
    </w:rPr>
  </w:style>
  <w:style w:type="table" w:styleId="Tabellrutnt">
    <w:name w:val="Table Grid"/>
    <w:basedOn w:val="Normaltabell"/>
    <w:rsid w:val="00DD5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qFormat/>
    <w:rsid w:val="003F76A5"/>
  </w:style>
  <w:style w:type="paragraph" w:styleId="Citat">
    <w:name w:val="Quote"/>
    <w:basedOn w:val="Brdtext"/>
    <w:next w:val="Brdtext"/>
    <w:qFormat/>
    <w:rsid w:val="00C94C19"/>
    <w:pPr>
      <w:ind w:left="850" w:right="850"/>
    </w:pPr>
    <w:rPr>
      <w:sz w:val="22"/>
    </w:rPr>
  </w:style>
  <w:style w:type="paragraph" w:customStyle="1" w:styleId="Sidfotledtext">
    <w:name w:val="Sidfot_ledtext"/>
    <w:basedOn w:val="Sidfot"/>
    <w:next w:val="Sidfot"/>
    <w:uiPriority w:val="99"/>
    <w:rsid w:val="00C412A7"/>
    <w:pPr>
      <w:spacing w:before="60"/>
    </w:pPr>
    <w:rPr>
      <w:sz w:val="14"/>
      <w:szCs w:val="12"/>
    </w:rPr>
  </w:style>
  <w:style w:type="character" w:styleId="Betoning">
    <w:name w:val="Emphasis"/>
    <w:basedOn w:val="Standardstycketeckensnitt"/>
    <w:rsid w:val="0099076E"/>
    <w:rPr>
      <w:i/>
      <w:iCs/>
    </w:rPr>
  </w:style>
  <w:style w:type="character" w:styleId="Bokenstitel">
    <w:name w:val="Book Title"/>
    <w:basedOn w:val="Standardstycketeckensnitt"/>
    <w:uiPriority w:val="33"/>
    <w:rsid w:val="0099076E"/>
    <w:rPr>
      <w:b/>
      <w:bCs/>
      <w:smallCaps/>
      <w:spacing w:val="5"/>
    </w:rPr>
  </w:style>
  <w:style w:type="character" w:styleId="Diskretbetoning">
    <w:name w:val="Subtle Emphasis"/>
    <w:basedOn w:val="Standardstycketeckensnitt"/>
    <w:uiPriority w:val="19"/>
    <w:rsid w:val="0099076E"/>
    <w:rPr>
      <w:i/>
      <w:iCs/>
      <w:color w:val="808080" w:themeColor="text1" w:themeTint="7F"/>
    </w:rPr>
  </w:style>
  <w:style w:type="character" w:styleId="Diskretreferens">
    <w:name w:val="Subtle Reference"/>
    <w:basedOn w:val="Standardstycketeckensnitt"/>
    <w:uiPriority w:val="31"/>
    <w:rsid w:val="0099076E"/>
    <w:rPr>
      <w:smallCaps/>
      <w:color w:val="C0504D" w:themeColor="accent2"/>
      <w:u w:val="single"/>
    </w:rPr>
  </w:style>
  <w:style w:type="paragraph" w:styleId="Ingetavstnd">
    <w:name w:val="No Spacing"/>
    <w:uiPriority w:val="1"/>
    <w:qFormat/>
    <w:rsid w:val="0099076E"/>
    <w:rPr>
      <w:rFonts w:ascii="Garamond"/>
      <w:sz w:val="24"/>
    </w:rPr>
  </w:style>
  <w:style w:type="paragraph" w:styleId="Liststycke">
    <w:name w:val="List Paragraph"/>
    <w:basedOn w:val="Normal"/>
    <w:uiPriority w:val="34"/>
    <w:rsid w:val="0099076E"/>
    <w:pPr>
      <w:ind w:left="720"/>
      <w:contextualSpacing/>
    </w:pPr>
  </w:style>
  <w:style w:type="paragraph" w:styleId="Rubrik">
    <w:name w:val="Title"/>
    <w:basedOn w:val="Normal"/>
    <w:next w:val="Normal"/>
    <w:link w:val="RubrikChar"/>
    <w:rsid w:val="0099076E"/>
    <w:pPr>
      <w:pBdr>
        <w:bottom w:val="single" w:sz="8" w:space="4" w:color="4F81BD" w:themeColor="accent1"/>
      </w:pBdr>
      <w:contextualSpacing/>
    </w:pPr>
    <w:rPr>
      <w:rFonts w:ascii="Gill Sans MT" w:eastAsiaTheme="majorEastAsia" w:hAnsi="Gill Sans MT" w:cstheme="majorBidi"/>
      <w:color w:val="17365D" w:themeColor="text2" w:themeShade="BF"/>
      <w:spacing w:val="5"/>
      <w:kern w:val="28"/>
      <w:sz w:val="52"/>
      <w:szCs w:val="52"/>
    </w:rPr>
  </w:style>
  <w:style w:type="character" w:customStyle="1" w:styleId="RubrikChar">
    <w:name w:val="Rubrik Char"/>
    <w:basedOn w:val="Standardstycketeckensnitt"/>
    <w:link w:val="Rubrik"/>
    <w:rsid w:val="0099076E"/>
    <w:rPr>
      <w:rFonts w:ascii="Gill Sans MT" w:eastAsiaTheme="majorEastAsia" w:hAnsi="Gill Sans MT" w:cstheme="majorBidi"/>
      <w:color w:val="17365D" w:themeColor="text2" w:themeShade="BF"/>
      <w:spacing w:val="5"/>
      <w:kern w:val="28"/>
      <w:sz w:val="52"/>
      <w:szCs w:val="52"/>
    </w:rPr>
  </w:style>
  <w:style w:type="paragraph" w:styleId="Signatur">
    <w:name w:val="Signature"/>
    <w:basedOn w:val="Normal"/>
    <w:link w:val="SignaturChar"/>
    <w:rsid w:val="0099076E"/>
    <w:pPr>
      <w:ind w:left="4252"/>
    </w:pPr>
  </w:style>
  <w:style w:type="character" w:customStyle="1" w:styleId="SignaturChar">
    <w:name w:val="Signatur Char"/>
    <w:basedOn w:val="Standardstycketeckensnitt"/>
    <w:link w:val="Signatur"/>
    <w:rsid w:val="0099076E"/>
    <w:rPr>
      <w:sz w:val="24"/>
    </w:rPr>
  </w:style>
  <w:style w:type="character" w:styleId="Stark">
    <w:name w:val="Strong"/>
    <w:basedOn w:val="Standardstycketeckensnitt"/>
    <w:rsid w:val="0099076E"/>
    <w:rPr>
      <w:b/>
      <w:bCs/>
    </w:rPr>
  </w:style>
  <w:style w:type="character" w:styleId="Starkbetoning">
    <w:name w:val="Intense Emphasis"/>
    <w:basedOn w:val="Standardstycketeckensnitt"/>
    <w:uiPriority w:val="21"/>
    <w:rsid w:val="0099076E"/>
    <w:rPr>
      <w:b/>
      <w:bCs/>
      <w:i/>
      <w:iCs/>
      <w:color w:val="4F81BD" w:themeColor="accent1"/>
    </w:rPr>
  </w:style>
  <w:style w:type="character" w:styleId="Starkreferens">
    <w:name w:val="Intense Reference"/>
    <w:basedOn w:val="Standardstycketeckensnitt"/>
    <w:uiPriority w:val="32"/>
    <w:rsid w:val="0099076E"/>
    <w:rPr>
      <w:b/>
      <w:bCs/>
      <w:smallCaps/>
      <w:color w:val="C0504D" w:themeColor="accent2"/>
      <w:spacing w:val="5"/>
      <w:u w:val="single"/>
    </w:rPr>
  </w:style>
  <w:style w:type="paragraph" w:styleId="Starktcitat">
    <w:name w:val="Intense Quote"/>
    <w:basedOn w:val="Normal"/>
    <w:next w:val="Normal"/>
    <w:link w:val="StarktcitatChar"/>
    <w:uiPriority w:val="30"/>
    <w:rsid w:val="0099076E"/>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99076E"/>
    <w:rPr>
      <w:b/>
      <w:bCs/>
      <w:i/>
      <w:iCs/>
      <w:color w:val="4F81BD" w:themeColor="accent1"/>
      <w:sz w:val="24"/>
    </w:rPr>
  </w:style>
  <w:style w:type="paragraph" w:styleId="Underrubrik">
    <w:name w:val="Subtitle"/>
    <w:basedOn w:val="Normal"/>
    <w:next w:val="Normal"/>
    <w:link w:val="UnderrubrikChar"/>
    <w:rsid w:val="0099076E"/>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99076E"/>
    <w:rPr>
      <w:rFonts w:asciiTheme="majorHAnsi" w:eastAsiaTheme="majorEastAsia" w:hAnsiTheme="majorHAnsi" w:cstheme="majorBidi"/>
      <w:i/>
      <w:iCs/>
      <w:color w:val="4F81BD" w:themeColor="accent1"/>
      <w:spacing w:val="15"/>
      <w:sz w:val="24"/>
      <w:szCs w:val="24"/>
    </w:rPr>
  </w:style>
  <w:style w:type="paragraph" w:styleId="Adress-brev">
    <w:name w:val="envelope address"/>
    <w:basedOn w:val="Normal"/>
    <w:rsid w:val="00AC2D8F"/>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rsid w:val="00AC2D8F"/>
  </w:style>
  <w:style w:type="character" w:customStyle="1" w:styleId="AnteckningsrubrikChar">
    <w:name w:val="Anteckningsrubrik Char"/>
    <w:basedOn w:val="Standardstycketeckensnitt"/>
    <w:link w:val="Anteckningsrubrik"/>
    <w:rsid w:val="00AC2D8F"/>
    <w:rPr>
      <w:rFonts w:ascii="Garamond"/>
      <w:sz w:val="24"/>
    </w:rPr>
  </w:style>
  <w:style w:type="paragraph" w:styleId="Avslutandetext">
    <w:name w:val="Closing"/>
    <w:basedOn w:val="Normal"/>
    <w:link w:val="AvslutandetextChar"/>
    <w:rsid w:val="00AC2D8F"/>
    <w:pPr>
      <w:ind w:left="4252"/>
    </w:pPr>
  </w:style>
  <w:style w:type="character" w:customStyle="1" w:styleId="AvslutandetextChar">
    <w:name w:val="Avslutande text Char"/>
    <w:basedOn w:val="Standardstycketeckensnitt"/>
    <w:link w:val="Avslutandetext"/>
    <w:rsid w:val="00AC2D8F"/>
    <w:rPr>
      <w:rFonts w:ascii="Garamond"/>
      <w:sz w:val="24"/>
    </w:rPr>
  </w:style>
  <w:style w:type="paragraph" w:styleId="Avsndaradress-brev">
    <w:name w:val="envelope return"/>
    <w:basedOn w:val="Normal"/>
    <w:rsid w:val="00AC2D8F"/>
    <w:rPr>
      <w:rFonts w:asciiTheme="majorHAnsi" w:eastAsiaTheme="majorEastAsia" w:hAnsiTheme="majorHAnsi" w:cstheme="majorBidi"/>
      <w:sz w:val="20"/>
    </w:rPr>
  </w:style>
  <w:style w:type="paragraph" w:styleId="Ballongtext">
    <w:name w:val="Balloon Text"/>
    <w:basedOn w:val="Normal"/>
    <w:link w:val="BallongtextChar"/>
    <w:rsid w:val="00AC2D8F"/>
    <w:rPr>
      <w:rFonts w:ascii="Tahoma" w:hAnsi="Tahoma" w:cs="Tahoma"/>
      <w:sz w:val="16"/>
      <w:szCs w:val="16"/>
    </w:rPr>
  </w:style>
  <w:style w:type="character" w:customStyle="1" w:styleId="BallongtextChar">
    <w:name w:val="Ballongtext Char"/>
    <w:basedOn w:val="Standardstycketeckensnitt"/>
    <w:link w:val="Ballongtext"/>
    <w:rsid w:val="00AC2D8F"/>
    <w:rPr>
      <w:rFonts w:ascii="Tahoma" w:hAnsi="Tahoma" w:cs="Tahoma"/>
      <w:sz w:val="16"/>
      <w:szCs w:val="16"/>
    </w:rPr>
  </w:style>
  <w:style w:type="paragraph" w:styleId="Beskrivning">
    <w:name w:val="caption"/>
    <w:basedOn w:val="Normal"/>
    <w:next w:val="Normal"/>
    <w:semiHidden/>
    <w:unhideWhenUsed/>
    <w:qFormat/>
    <w:rsid w:val="00AC2D8F"/>
    <w:pPr>
      <w:spacing w:after="200"/>
    </w:pPr>
    <w:rPr>
      <w:b/>
      <w:bCs/>
      <w:color w:val="4F81BD" w:themeColor="accent1"/>
      <w:sz w:val="18"/>
      <w:szCs w:val="18"/>
    </w:rPr>
  </w:style>
  <w:style w:type="paragraph" w:styleId="Brdtext2">
    <w:name w:val="Body Text 2"/>
    <w:basedOn w:val="Normal"/>
    <w:link w:val="Brdtext2Char"/>
    <w:rsid w:val="00AC2D8F"/>
    <w:pPr>
      <w:spacing w:after="120" w:line="480" w:lineRule="auto"/>
    </w:pPr>
  </w:style>
  <w:style w:type="character" w:customStyle="1" w:styleId="Brdtext2Char">
    <w:name w:val="Brödtext 2 Char"/>
    <w:basedOn w:val="Standardstycketeckensnitt"/>
    <w:link w:val="Brdtext2"/>
    <w:rsid w:val="00AC2D8F"/>
    <w:rPr>
      <w:rFonts w:ascii="Garamond"/>
      <w:sz w:val="24"/>
    </w:rPr>
  </w:style>
  <w:style w:type="paragraph" w:styleId="Brdtext3">
    <w:name w:val="Body Text 3"/>
    <w:basedOn w:val="Normal"/>
    <w:link w:val="Brdtext3Char"/>
    <w:rsid w:val="00AC2D8F"/>
    <w:pPr>
      <w:spacing w:after="120"/>
    </w:pPr>
    <w:rPr>
      <w:sz w:val="16"/>
      <w:szCs w:val="16"/>
    </w:rPr>
  </w:style>
  <w:style w:type="character" w:customStyle="1" w:styleId="Brdtext3Char">
    <w:name w:val="Brödtext 3 Char"/>
    <w:basedOn w:val="Standardstycketeckensnitt"/>
    <w:link w:val="Brdtext3"/>
    <w:rsid w:val="00AC2D8F"/>
    <w:rPr>
      <w:rFonts w:ascii="Garamond"/>
      <w:sz w:val="16"/>
      <w:szCs w:val="16"/>
    </w:rPr>
  </w:style>
  <w:style w:type="paragraph" w:styleId="Brdtextmedfrstaindrag">
    <w:name w:val="Body Text First Indent"/>
    <w:basedOn w:val="Brdtext"/>
    <w:link w:val="BrdtextmedfrstaindragChar"/>
    <w:rsid w:val="00AC2D8F"/>
    <w:pPr>
      <w:ind w:firstLine="360"/>
    </w:pPr>
  </w:style>
  <w:style w:type="character" w:customStyle="1" w:styleId="BrdtextChar">
    <w:name w:val="Brödtext Char"/>
    <w:basedOn w:val="Standardstycketeckensnitt"/>
    <w:link w:val="Brdtext"/>
    <w:rsid w:val="00AC2D8F"/>
    <w:rPr>
      <w:rFonts w:ascii="Garamond" w:hAnsi="Garamond"/>
      <w:sz w:val="24"/>
    </w:rPr>
  </w:style>
  <w:style w:type="character" w:customStyle="1" w:styleId="BrdtextmedfrstaindragChar">
    <w:name w:val="Brödtext med första indrag Char"/>
    <w:basedOn w:val="BrdtextChar"/>
    <w:link w:val="Brdtextmedfrstaindrag"/>
    <w:rsid w:val="00AC2D8F"/>
    <w:rPr>
      <w:rFonts w:ascii="Garamond" w:hAnsi="Garamond"/>
      <w:sz w:val="24"/>
    </w:rPr>
  </w:style>
  <w:style w:type="paragraph" w:styleId="Brdtextmedindrag">
    <w:name w:val="Body Text Indent"/>
    <w:basedOn w:val="Normal"/>
    <w:link w:val="BrdtextmedindragChar"/>
    <w:rsid w:val="00AC2D8F"/>
    <w:pPr>
      <w:spacing w:after="120"/>
      <w:ind w:left="283"/>
    </w:pPr>
  </w:style>
  <w:style w:type="character" w:customStyle="1" w:styleId="BrdtextmedindragChar">
    <w:name w:val="Brödtext med indrag Char"/>
    <w:basedOn w:val="Standardstycketeckensnitt"/>
    <w:link w:val="Brdtextmedindrag"/>
    <w:rsid w:val="00AC2D8F"/>
    <w:rPr>
      <w:rFonts w:ascii="Garamond"/>
      <w:sz w:val="24"/>
    </w:rPr>
  </w:style>
  <w:style w:type="paragraph" w:styleId="Brdtextmedfrstaindrag2">
    <w:name w:val="Body Text First Indent 2"/>
    <w:basedOn w:val="Brdtextmedindrag"/>
    <w:link w:val="Brdtextmedfrstaindrag2Char"/>
    <w:rsid w:val="00AC2D8F"/>
    <w:pPr>
      <w:spacing w:after="0"/>
      <w:ind w:left="360" w:firstLine="360"/>
    </w:pPr>
  </w:style>
  <w:style w:type="character" w:customStyle="1" w:styleId="Brdtextmedfrstaindrag2Char">
    <w:name w:val="Brödtext med första indrag 2 Char"/>
    <w:basedOn w:val="BrdtextmedindragChar"/>
    <w:link w:val="Brdtextmedfrstaindrag2"/>
    <w:rsid w:val="00AC2D8F"/>
    <w:rPr>
      <w:rFonts w:ascii="Garamond"/>
      <w:sz w:val="24"/>
    </w:rPr>
  </w:style>
  <w:style w:type="paragraph" w:styleId="Brdtextmedindrag2">
    <w:name w:val="Body Text Indent 2"/>
    <w:basedOn w:val="Normal"/>
    <w:link w:val="Brdtextmedindrag2Char"/>
    <w:rsid w:val="00AC2D8F"/>
    <w:pPr>
      <w:spacing w:after="120" w:line="480" w:lineRule="auto"/>
      <w:ind w:left="283"/>
    </w:pPr>
  </w:style>
  <w:style w:type="character" w:customStyle="1" w:styleId="Brdtextmedindrag2Char">
    <w:name w:val="Brödtext med indrag 2 Char"/>
    <w:basedOn w:val="Standardstycketeckensnitt"/>
    <w:link w:val="Brdtextmedindrag2"/>
    <w:rsid w:val="00AC2D8F"/>
    <w:rPr>
      <w:rFonts w:ascii="Garamond"/>
      <w:sz w:val="24"/>
    </w:rPr>
  </w:style>
  <w:style w:type="paragraph" w:styleId="Brdtextmedindrag3">
    <w:name w:val="Body Text Indent 3"/>
    <w:basedOn w:val="Normal"/>
    <w:link w:val="Brdtextmedindrag3Char"/>
    <w:rsid w:val="00AC2D8F"/>
    <w:pPr>
      <w:spacing w:after="120"/>
      <w:ind w:left="283"/>
    </w:pPr>
    <w:rPr>
      <w:sz w:val="16"/>
      <w:szCs w:val="16"/>
    </w:rPr>
  </w:style>
  <w:style w:type="character" w:customStyle="1" w:styleId="Brdtextmedindrag3Char">
    <w:name w:val="Brödtext med indrag 3 Char"/>
    <w:basedOn w:val="Standardstycketeckensnitt"/>
    <w:link w:val="Brdtextmedindrag3"/>
    <w:rsid w:val="00AC2D8F"/>
    <w:rPr>
      <w:rFonts w:ascii="Garamond"/>
      <w:sz w:val="16"/>
      <w:szCs w:val="16"/>
    </w:rPr>
  </w:style>
  <w:style w:type="paragraph" w:styleId="Citatfrteckning">
    <w:name w:val="table of authorities"/>
    <w:basedOn w:val="Normal"/>
    <w:next w:val="Normal"/>
    <w:rsid w:val="00AC2D8F"/>
    <w:pPr>
      <w:ind w:left="240" w:hanging="240"/>
    </w:pPr>
  </w:style>
  <w:style w:type="paragraph" w:styleId="Citatfrteckningsrubrik">
    <w:name w:val="toa heading"/>
    <w:basedOn w:val="Normal"/>
    <w:next w:val="Normal"/>
    <w:rsid w:val="00AC2D8F"/>
    <w:pPr>
      <w:spacing w:before="120"/>
    </w:pPr>
    <w:rPr>
      <w:rFonts w:asciiTheme="majorHAnsi" w:eastAsiaTheme="majorEastAsia" w:hAnsiTheme="majorHAnsi" w:cstheme="majorBidi"/>
      <w:b/>
      <w:bCs/>
      <w:szCs w:val="24"/>
    </w:rPr>
  </w:style>
  <w:style w:type="paragraph" w:styleId="Datum">
    <w:name w:val="Date"/>
    <w:basedOn w:val="Normal"/>
    <w:next w:val="Normal"/>
    <w:link w:val="DatumChar"/>
    <w:rsid w:val="00AC2D8F"/>
  </w:style>
  <w:style w:type="character" w:customStyle="1" w:styleId="DatumChar">
    <w:name w:val="Datum Char"/>
    <w:basedOn w:val="Standardstycketeckensnitt"/>
    <w:link w:val="Datum"/>
    <w:rsid w:val="00AC2D8F"/>
    <w:rPr>
      <w:rFonts w:ascii="Garamond"/>
      <w:sz w:val="24"/>
    </w:rPr>
  </w:style>
  <w:style w:type="paragraph" w:styleId="Dokumentversikt">
    <w:name w:val="Document Map"/>
    <w:basedOn w:val="Normal"/>
    <w:link w:val="DokumentversiktChar"/>
    <w:rsid w:val="00AC2D8F"/>
    <w:rPr>
      <w:rFonts w:ascii="Tahoma" w:hAnsi="Tahoma" w:cs="Tahoma"/>
      <w:sz w:val="16"/>
      <w:szCs w:val="16"/>
    </w:rPr>
  </w:style>
  <w:style w:type="character" w:customStyle="1" w:styleId="DokumentversiktChar">
    <w:name w:val="Dokumentöversikt Char"/>
    <w:basedOn w:val="Standardstycketeckensnitt"/>
    <w:link w:val="Dokumentversikt"/>
    <w:rsid w:val="00AC2D8F"/>
    <w:rPr>
      <w:rFonts w:ascii="Tahoma" w:hAnsi="Tahoma" w:cs="Tahoma"/>
      <w:sz w:val="16"/>
      <w:szCs w:val="16"/>
    </w:rPr>
  </w:style>
  <w:style w:type="paragraph" w:styleId="E-postsignatur">
    <w:name w:val="E-mail Signature"/>
    <w:basedOn w:val="Normal"/>
    <w:link w:val="E-postsignaturChar"/>
    <w:rsid w:val="00AC2D8F"/>
  </w:style>
  <w:style w:type="character" w:customStyle="1" w:styleId="E-postsignaturChar">
    <w:name w:val="E-postsignatur Char"/>
    <w:basedOn w:val="Standardstycketeckensnitt"/>
    <w:link w:val="E-postsignatur"/>
    <w:rsid w:val="00AC2D8F"/>
    <w:rPr>
      <w:rFonts w:ascii="Garamond"/>
      <w:sz w:val="24"/>
    </w:rPr>
  </w:style>
  <w:style w:type="paragraph" w:styleId="Figurfrteckning">
    <w:name w:val="table of figures"/>
    <w:basedOn w:val="Normal"/>
    <w:next w:val="Normal"/>
    <w:rsid w:val="00AC2D8F"/>
  </w:style>
  <w:style w:type="paragraph" w:styleId="Fotnotstext">
    <w:name w:val="footnote text"/>
    <w:basedOn w:val="Normal"/>
    <w:link w:val="FotnotstextChar"/>
    <w:rsid w:val="00AC2D8F"/>
    <w:rPr>
      <w:sz w:val="20"/>
    </w:rPr>
  </w:style>
  <w:style w:type="character" w:customStyle="1" w:styleId="FotnotstextChar">
    <w:name w:val="Fotnotstext Char"/>
    <w:basedOn w:val="Standardstycketeckensnitt"/>
    <w:link w:val="Fotnotstext"/>
    <w:rsid w:val="00AC2D8F"/>
    <w:rPr>
      <w:rFonts w:ascii="Garamond"/>
    </w:rPr>
  </w:style>
  <w:style w:type="paragraph" w:styleId="HTML-adress">
    <w:name w:val="HTML Address"/>
    <w:basedOn w:val="Normal"/>
    <w:link w:val="HTML-adressChar"/>
    <w:rsid w:val="00AC2D8F"/>
    <w:rPr>
      <w:i/>
      <w:iCs/>
    </w:rPr>
  </w:style>
  <w:style w:type="character" w:customStyle="1" w:styleId="HTML-adressChar">
    <w:name w:val="HTML - adress Char"/>
    <w:basedOn w:val="Standardstycketeckensnitt"/>
    <w:link w:val="HTML-adress"/>
    <w:rsid w:val="00AC2D8F"/>
    <w:rPr>
      <w:rFonts w:ascii="Garamond"/>
      <w:i/>
      <w:iCs/>
      <w:sz w:val="24"/>
    </w:rPr>
  </w:style>
  <w:style w:type="paragraph" w:styleId="HTML-frformaterad">
    <w:name w:val="HTML Preformatted"/>
    <w:basedOn w:val="Normal"/>
    <w:link w:val="HTML-frformateradChar"/>
    <w:rsid w:val="00AC2D8F"/>
    <w:rPr>
      <w:rFonts w:ascii="Consolas" w:hAnsi="Consolas"/>
      <w:sz w:val="20"/>
    </w:rPr>
  </w:style>
  <w:style w:type="character" w:customStyle="1" w:styleId="HTML-frformateradChar">
    <w:name w:val="HTML - förformaterad Char"/>
    <w:basedOn w:val="Standardstycketeckensnitt"/>
    <w:link w:val="HTML-frformaterad"/>
    <w:rsid w:val="00AC2D8F"/>
    <w:rPr>
      <w:rFonts w:ascii="Consolas" w:hAnsi="Consolas"/>
    </w:rPr>
  </w:style>
  <w:style w:type="paragraph" w:styleId="Index1">
    <w:name w:val="index 1"/>
    <w:basedOn w:val="Normal"/>
    <w:next w:val="Normal"/>
    <w:autoRedefine/>
    <w:rsid w:val="00AC2D8F"/>
    <w:pPr>
      <w:ind w:left="240" w:hanging="240"/>
    </w:pPr>
  </w:style>
  <w:style w:type="paragraph" w:styleId="Index2">
    <w:name w:val="index 2"/>
    <w:basedOn w:val="Normal"/>
    <w:next w:val="Normal"/>
    <w:autoRedefine/>
    <w:rsid w:val="00AC2D8F"/>
    <w:pPr>
      <w:ind w:left="480" w:hanging="240"/>
    </w:pPr>
  </w:style>
  <w:style w:type="paragraph" w:styleId="Index3">
    <w:name w:val="index 3"/>
    <w:basedOn w:val="Normal"/>
    <w:next w:val="Normal"/>
    <w:autoRedefine/>
    <w:rsid w:val="00AC2D8F"/>
    <w:pPr>
      <w:ind w:left="720" w:hanging="240"/>
    </w:pPr>
  </w:style>
  <w:style w:type="paragraph" w:styleId="Index4">
    <w:name w:val="index 4"/>
    <w:basedOn w:val="Normal"/>
    <w:next w:val="Normal"/>
    <w:autoRedefine/>
    <w:rsid w:val="00AC2D8F"/>
    <w:pPr>
      <w:ind w:left="960" w:hanging="240"/>
    </w:pPr>
  </w:style>
  <w:style w:type="paragraph" w:styleId="Index5">
    <w:name w:val="index 5"/>
    <w:basedOn w:val="Normal"/>
    <w:next w:val="Normal"/>
    <w:autoRedefine/>
    <w:rsid w:val="00AC2D8F"/>
    <w:pPr>
      <w:ind w:left="1200" w:hanging="240"/>
    </w:pPr>
  </w:style>
  <w:style w:type="paragraph" w:styleId="Index6">
    <w:name w:val="index 6"/>
    <w:basedOn w:val="Normal"/>
    <w:next w:val="Normal"/>
    <w:autoRedefine/>
    <w:rsid w:val="00AC2D8F"/>
    <w:pPr>
      <w:ind w:left="1440" w:hanging="240"/>
    </w:pPr>
  </w:style>
  <w:style w:type="paragraph" w:styleId="Index7">
    <w:name w:val="index 7"/>
    <w:basedOn w:val="Normal"/>
    <w:next w:val="Normal"/>
    <w:autoRedefine/>
    <w:rsid w:val="00AC2D8F"/>
    <w:pPr>
      <w:ind w:left="1680" w:hanging="240"/>
    </w:pPr>
  </w:style>
  <w:style w:type="paragraph" w:styleId="Index8">
    <w:name w:val="index 8"/>
    <w:basedOn w:val="Normal"/>
    <w:next w:val="Normal"/>
    <w:autoRedefine/>
    <w:rsid w:val="00AC2D8F"/>
    <w:pPr>
      <w:ind w:left="1920" w:hanging="240"/>
    </w:pPr>
  </w:style>
  <w:style w:type="paragraph" w:styleId="Index9">
    <w:name w:val="index 9"/>
    <w:basedOn w:val="Normal"/>
    <w:next w:val="Normal"/>
    <w:autoRedefine/>
    <w:rsid w:val="00AC2D8F"/>
    <w:pPr>
      <w:ind w:left="2160" w:hanging="240"/>
    </w:pPr>
  </w:style>
  <w:style w:type="paragraph" w:styleId="Indexrubrik">
    <w:name w:val="index heading"/>
    <w:basedOn w:val="Normal"/>
    <w:next w:val="Index1"/>
    <w:rsid w:val="00AC2D8F"/>
    <w:rPr>
      <w:rFonts w:asciiTheme="majorHAnsi" w:eastAsiaTheme="majorEastAsia" w:hAnsiTheme="majorHAnsi" w:cstheme="majorBidi"/>
      <w:b/>
      <w:bCs/>
    </w:rPr>
  </w:style>
  <w:style w:type="paragraph" w:styleId="Indragetstycke">
    <w:name w:val="Block Text"/>
    <w:basedOn w:val="Normal"/>
    <w:rsid w:val="00AC2D8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Inledning">
    <w:name w:val="Salutation"/>
    <w:basedOn w:val="Normal"/>
    <w:next w:val="Normal"/>
    <w:link w:val="InledningChar"/>
    <w:rsid w:val="00AC2D8F"/>
  </w:style>
  <w:style w:type="character" w:customStyle="1" w:styleId="InledningChar">
    <w:name w:val="Inledning Char"/>
    <w:basedOn w:val="Standardstycketeckensnitt"/>
    <w:link w:val="Inledning"/>
    <w:rsid w:val="00AC2D8F"/>
    <w:rPr>
      <w:rFonts w:ascii="Garamond"/>
      <w:sz w:val="24"/>
    </w:rPr>
  </w:style>
  <w:style w:type="paragraph" w:styleId="Innehll5">
    <w:name w:val="toc 5"/>
    <w:basedOn w:val="Normal"/>
    <w:next w:val="Normal"/>
    <w:autoRedefine/>
    <w:rsid w:val="00AC2D8F"/>
    <w:pPr>
      <w:spacing w:after="100"/>
      <w:ind w:left="960"/>
    </w:pPr>
  </w:style>
  <w:style w:type="paragraph" w:styleId="Innehll6">
    <w:name w:val="toc 6"/>
    <w:basedOn w:val="Normal"/>
    <w:next w:val="Normal"/>
    <w:autoRedefine/>
    <w:rsid w:val="00AC2D8F"/>
    <w:pPr>
      <w:spacing w:after="100"/>
      <w:ind w:left="1200"/>
    </w:pPr>
  </w:style>
  <w:style w:type="paragraph" w:styleId="Innehll7">
    <w:name w:val="toc 7"/>
    <w:basedOn w:val="Normal"/>
    <w:next w:val="Normal"/>
    <w:autoRedefine/>
    <w:rsid w:val="00AC2D8F"/>
    <w:pPr>
      <w:spacing w:after="100"/>
      <w:ind w:left="1440"/>
    </w:pPr>
  </w:style>
  <w:style w:type="paragraph" w:styleId="Innehll8">
    <w:name w:val="toc 8"/>
    <w:basedOn w:val="Normal"/>
    <w:next w:val="Normal"/>
    <w:autoRedefine/>
    <w:rsid w:val="00AC2D8F"/>
    <w:pPr>
      <w:spacing w:after="100"/>
      <w:ind w:left="1680"/>
    </w:pPr>
  </w:style>
  <w:style w:type="paragraph" w:styleId="Innehll9">
    <w:name w:val="toc 9"/>
    <w:basedOn w:val="Normal"/>
    <w:next w:val="Normal"/>
    <w:autoRedefine/>
    <w:rsid w:val="00AC2D8F"/>
    <w:pPr>
      <w:spacing w:after="100"/>
      <w:ind w:left="1920"/>
    </w:pPr>
  </w:style>
  <w:style w:type="paragraph" w:styleId="Innehllsfrteckningsrubrik">
    <w:name w:val="TOC Heading"/>
    <w:basedOn w:val="Rubrik1"/>
    <w:next w:val="Normal"/>
    <w:uiPriority w:val="39"/>
    <w:unhideWhenUsed/>
    <w:qFormat/>
    <w:rsid w:val="00AC2D8F"/>
    <w:pPr>
      <w:keepLines/>
      <w:pageBreakBefore w:val="0"/>
      <w:numPr>
        <w:numId w:val="0"/>
      </w:numPr>
      <w:outlineLvl w:val="9"/>
    </w:pPr>
    <w:rPr>
      <w:rFonts w:asciiTheme="majorHAnsi" w:eastAsiaTheme="majorEastAsia" w:hAnsiTheme="majorHAnsi" w:cstheme="majorBidi"/>
      <w:bCs/>
      <w:color w:val="365F91" w:themeColor="accent1" w:themeShade="BF"/>
      <w:szCs w:val="28"/>
    </w:rPr>
  </w:style>
  <w:style w:type="paragraph" w:styleId="Kommentarer">
    <w:name w:val="annotation text"/>
    <w:basedOn w:val="Normal"/>
    <w:link w:val="KommentarerChar"/>
    <w:rsid w:val="00AC2D8F"/>
    <w:rPr>
      <w:sz w:val="20"/>
    </w:rPr>
  </w:style>
  <w:style w:type="character" w:customStyle="1" w:styleId="KommentarerChar">
    <w:name w:val="Kommentarer Char"/>
    <w:basedOn w:val="Standardstycketeckensnitt"/>
    <w:link w:val="Kommentarer"/>
    <w:rsid w:val="00AC2D8F"/>
    <w:rPr>
      <w:rFonts w:ascii="Garamond"/>
    </w:rPr>
  </w:style>
  <w:style w:type="paragraph" w:styleId="Kommentarsmne">
    <w:name w:val="annotation subject"/>
    <w:basedOn w:val="Kommentarer"/>
    <w:next w:val="Kommentarer"/>
    <w:link w:val="KommentarsmneChar"/>
    <w:rsid w:val="00AC2D8F"/>
    <w:rPr>
      <w:b/>
      <w:bCs/>
    </w:rPr>
  </w:style>
  <w:style w:type="character" w:customStyle="1" w:styleId="KommentarsmneChar">
    <w:name w:val="Kommentarsämne Char"/>
    <w:basedOn w:val="KommentarerChar"/>
    <w:link w:val="Kommentarsmne"/>
    <w:rsid w:val="00AC2D8F"/>
    <w:rPr>
      <w:rFonts w:ascii="Garamond"/>
      <w:b/>
      <w:bCs/>
    </w:rPr>
  </w:style>
  <w:style w:type="paragraph" w:styleId="Lista">
    <w:name w:val="List"/>
    <w:basedOn w:val="Normal"/>
    <w:rsid w:val="00AC2D8F"/>
    <w:pPr>
      <w:ind w:left="283" w:hanging="283"/>
      <w:contextualSpacing/>
    </w:pPr>
  </w:style>
  <w:style w:type="paragraph" w:styleId="Lista2">
    <w:name w:val="List 2"/>
    <w:basedOn w:val="Normal"/>
    <w:rsid w:val="00AC2D8F"/>
    <w:pPr>
      <w:ind w:left="566" w:hanging="283"/>
      <w:contextualSpacing/>
    </w:pPr>
  </w:style>
  <w:style w:type="paragraph" w:styleId="Lista3">
    <w:name w:val="List 3"/>
    <w:basedOn w:val="Normal"/>
    <w:rsid w:val="00AC2D8F"/>
    <w:pPr>
      <w:ind w:left="849" w:hanging="283"/>
      <w:contextualSpacing/>
    </w:pPr>
  </w:style>
  <w:style w:type="paragraph" w:styleId="Lista4">
    <w:name w:val="List 4"/>
    <w:basedOn w:val="Normal"/>
    <w:rsid w:val="00AC2D8F"/>
    <w:pPr>
      <w:ind w:left="1132" w:hanging="283"/>
      <w:contextualSpacing/>
    </w:pPr>
  </w:style>
  <w:style w:type="paragraph" w:styleId="Lista5">
    <w:name w:val="List 5"/>
    <w:basedOn w:val="Normal"/>
    <w:rsid w:val="00AC2D8F"/>
    <w:pPr>
      <w:ind w:left="1415" w:hanging="283"/>
      <w:contextualSpacing/>
    </w:pPr>
  </w:style>
  <w:style w:type="paragraph" w:styleId="Listafortstt">
    <w:name w:val="List Continue"/>
    <w:basedOn w:val="Normal"/>
    <w:rsid w:val="00AC2D8F"/>
    <w:pPr>
      <w:spacing w:after="120"/>
      <w:ind w:left="283"/>
      <w:contextualSpacing/>
    </w:pPr>
  </w:style>
  <w:style w:type="paragraph" w:styleId="Listafortstt2">
    <w:name w:val="List Continue 2"/>
    <w:basedOn w:val="Normal"/>
    <w:rsid w:val="00AC2D8F"/>
    <w:pPr>
      <w:spacing w:after="120"/>
      <w:ind w:left="566"/>
      <w:contextualSpacing/>
    </w:pPr>
  </w:style>
  <w:style w:type="paragraph" w:styleId="Listafortstt3">
    <w:name w:val="List Continue 3"/>
    <w:basedOn w:val="Normal"/>
    <w:rsid w:val="00AC2D8F"/>
    <w:pPr>
      <w:spacing w:after="120"/>
      <w:ind w:left="849"/>
      <w:contextualSpacing/>
    </w:pPr>
  </w:style>
  <w:style w:type="paragraph" w:styleId="Listafortstt4">
    <w:name w:val="List Continue 4"/>
    <w:basedOn w:val="Normal"/>
    <w:rsid w:val="00AC2D8F"/>
    <w:pPr>
      <w:spacing w:after="120"/>
      <w:ind w:left="1132"/>
      <w:contextualSpacing/>
    </w:pPr>
  </w:style>
  <w:style w:type="paragraph" w:styleId="Listafortstt5">
    <w:name w:val="List Continue 5"/>
    <w:basedOn w:val="Normal"/>
    <w:rsid w:val="00AC2D8F"/>
    <w:pPr>
      <w:spacing w:after="120"/>
      <w:ind w:left="1415"/>
      <w:contextualSpacing/>
    </w:pPr>
  </w:style>
  <w:style w:type="paragraph" w:styleId="Litteraturfrteckning">
    <w:name w:val="Bibliography"/>
    <w:basedOn w:val="Normal"/>
    <w:next w:val="Normal"/>
    <w:uiPriority w:val="37"/>
    <w:semiHidden/>
    <w:unhideWhenUsed/>
    <w:rsid w:val="00AC2D8F"/>
  </w:style>
  <w:style w:type="paragraph" w:styleId="Makrotext">
    <w:name w:val="macro"/>
    <w:link w:val="MakrotextChar"/>
    <w:rsid w:val="00AC2D8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AC2D8F"/>
    <w:rPr>
      <w:rFonts w:ascii="Consolas" w:hAnsi="Consolas"/>
    </w:rPr>
  </w:style>
  <w:style w:type="paragraph" w:styleId="Meddelanderubrik">
    <w:name w:val="Message Header"/>
    <w:basedOn w:val="Normal"/>
    <w:link w:val="MeddelanderubrikChar"/>
    <w:rsid w:val="00AC2D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rsid w:val="00AC2D8F"/>
    <w:rPr>
      <w:rFonts w:asciiTheme="majorHAnsi" w:eastAsiaTheme="majorEastAsia" w:hAnsiTheme="majorHAnsi" w:cstheme="majorBidi"/>
      <w:sz w:val="24"/>
      <w:szCs w:val="24"/>
      <w:shd w:val="pct20" w:color="auto" w:fill="auto"/>
    </w:rPr>
  </w:style>
  <w:style w:type="paragraph" w:styleId="Normalwebb">
    <w:name w:val="Normal (Web)"/>
    <w:basedOn w:val="Normal"/>
    <w:rsid w:val="00AC2D8F"/>
    <w:rPr>
      <w:szCs w:val="24"/>
    </w:rPr>
  </w:style>
  <w:style w:type="paragraph" w:styleId="Normaltindrag">
    <w:name w:val="Normal Indent"/>
    <w:basedOn w:val="Normal"/>
    <w:rsid w:val="00AC2D8F"/>
    <w:pPr>
      <w:ind w:left="1304"/>
    </w:pPr>
  </w:style>
  <w:style w:type="paragraph" w:styleId="Numreradlista">
    <w:name w:val="List Number"/>
    <w:basedOn w:val="Normal"/>
    <w:rsid w:val="00AC2D8F"/>
    <w:pPr>
      <w:numPr>
        <w:numId w:val="7"/>
      </w:numPr>
      <w:contextualSpacing/>
    </w:pPr>
  </w:style>
  <w:style w:type="paragraph" w:styleId="Numreradlista2">
    <w:name w:val="List Number 2"/>
    <w:basedOn w:val="Normal"/>
    <w:rsid w:val="00AC2D8F"/>
    <w:pPr>
      <w:numPr>
        <w:numId w:val="8"/>
      </w:numPr>
      <w:contextualSpacing/>
    </w:pPr>
  </w:style>
  <w:style w:type="paragraph" w:styleId="Numreradlista3">
    <w:name w:val="List Number 3"/>
    <w:basedOn w:val="Normal"/>
    <w:rsid w:val="00AC2D8F"/>
    <w:pPr>
      <w:numPr>
        <w:numId w:val="9"/>
      </w:numPr>
      <w:contextualSpacing/>
    </w:pPr>
  </w:style>
  <w:style w:type="paragraph" w:styleId="Numreradlista4">
    <w:name w:val="List Number 4"/>
    <w:basedOn w:val="Normal"/>
    <w:rsid w:val="00AC2D8F"/>
    <w:pPr>
      <w:numPr>
        <w:numId w:val="10"/>
      </w:numPr>
      <w:contextualSpacing/>
    </w:pPr>
  </w:style>
  <w:style w:type="paragraph" w:styleId="Numreradlista5">
    <w:name w:val="List Number 5"/>
    <w:basedOn w:val="Normal"/>
    <w:rsid w:val="00AC2D8F"/>
    <w:pPr>
      <w:numPr>
        <w:numId w:val="11"/>
      </w:numPr>
      <w:contextualSpacing/>
    </w:pPr>
  </w:style>
  <w:style w:type="paragraph" w:styleId="Oformateradtext">
    <w:name w:val="Plain Text"/>
    <w:basedOn w:val="Normal"/>
    <w:link w:val="OformateradtextChar"/>
    <w:rsid w:val="00AC2D8F"/>
    <w:rPr>
      <w:rFonts w:ascii="Consolas" w:hAnsi="Consolas"/>
      <w:sz w:val="21"/>
      <w:szCs w:val="21"/>
    </w:rPr>
  </w:style>
  <w:style w:type="character" w:customStyle="1" w:styleId="OformateradtextChar">
    <w:name w:val="Oformaterad text Char"/>
    <w:basedOn w:val="Standardstycketeckensnitt"/>
    <w:link w:val="Oformateradtext"/>
    <w:rsid w:val="00AC2D8F"/>
    <w:rPr>
      <w:rFonts w:ascii="Consolas" w:hAnsi="Consolas"/>
      <w:sz w:val="21"/>
      <w:szCs w:val="21"/>
    </w:rPr>
  </w:style>
  <w:style w:type="paragraph" w:styleId="Punktlista">
    <w:name w:val="List Bullet"/>
    <w:basedOn w:val="Normal"/>
    <w:rsid w:val="00AC2D8F"/>
    <w:pPr>
      <w:numPr>
        <w:numId w:val="12"/>
      </w:numPr>
      <w:contextualSpacing/>
    </w:pPr>
  </w:style>
  <w:style w:type="paragraph" w:styleId="Punktlista2">
    <w:name w:val="List Bullet 2"/>
    <w:basedOn w:val="Normal"/>
    <w:rsid w:val="00AC2D8F"/>
    <w:pPr>
      <w:numPr>
        <w:numId w:val="13"/>
      </w:numPr>
      <w:contextualSpacing/>
    </w:pPr>
  </w:style>
  <w:style w:type="paragraph" w:styleId="Punktlista3">
    <w:name w:val="List Bullet 3"/>
    <w:basedOn w:val="Normal"/>
    <w:rsid w:val="00AC2D8F"/>
    <w:pPr>
      <w:numPr>
        <w:numId w:val="14"/>
      </w:numPr>
      <w:contextualSpacing/>
    </w:pPr>
  </w:style>
  <w:style w:type="paragraph" w:styleId="Punktlista4">
    <w:name w:val="List Bullet 4"/>
    <w:basedOn w:val="Normal"/>
    <w:rsid w:val="00AC2D8F"/>
    <w:pPr>
      <w:numPr>
        <w:numId w:val="15"/>
      </w:numPr>
      <w:contextualSpacing/>
    </w:pPr>
  </w:style>
  <w:style w:type="paragraph" w:styleId="Punktlista5">
    <w:name w:val="List Bullet 5"/>
    <w:basedOn w:val="Normal"/>
    <w:rsid w:val="00AC2D8F"/>
    <w:pPr>
      <w:numPr>
        <w:numId w:val="16"/>
      </w:numPr>
      <w:contextualSpacing/>
    </w:pPr>
  </w:style>
  <w:style w:type="paragraph" w:styleId="Slutnotstext">
    <w:name w:val="endnote text"/>
    <w:basedOn w:val="Normal"/>
    <w:link w:val="SlutnotstextChar"/>
    <w:rsid w:val="00AC2D8F"/>
    <w:rPr>
      <w:sz w:val="20"/>
    </w:rPr>
  </w:style>
  <w:style w:type="character" w:customStyle="1" w:styleId="SlutnotstextChar">
    <w:name w:val="Slutnotstext Char"/>
    <w:basedOn w:val="Standardstycketeckensnitt"/>
    <w:link w:val="Slutnotstext"/>
    <w:rsid w:val="00AC2D8F"/>
    <w:rPr>
      <w:rFonts w:ascii="Garamond"/>
    </w:rPr>
  </w:style>
  <w:style w:type="character" w:customStyle="1" w:styleId="SidhuvudChar">
    <w:name w:val="Sidhuvud Char"/>
    <w:basedOn w:val="Standardstycketeckensnitt"/>
    <w:link w:val="Sidhuvud"/>
    <w:uiPriority w:val="99"/>
    <w:rsid w:val="00C412A7"/>
    <w:rPr>
      <w:rFonts w:ascii="Gill Sans MT" w:hAnsi="Gill Sans MT"/>
    </w:rPr>
  </w:style>
  <w:style w:type="paragraph" w:customStyle="1" w:styleId="Dokumenttyp">
    <w:name w:val="Dokumenttyp"/>
    <w:basedOn w:val="Rubrik"/>
    <w:link w:val="DokumenttypChar"/>
    <w:uiPriority w:val="99"/>
    <w:rsid w:val="00C412A7"/>
    <w:pPr>
      <w:pBdr>
        <w:bottom w:val="none" w:sz="0" w:space="0" w:color="auto"/>
      </w:pBdr>
      <w:jc w:val="right"/>
    </w:pPr>
    <w:rPr>
      <w:color w:val="999999"/>
      <w:sz w:val="32"/>
    </w:rPr>
  </w:style>
  <w:style w:type="character" w:customStyle="1" w:styleId="DokumenttypChar">
    <w:name w:val="Dokumenttyp Char"/>
    <w:basedOn w:val="RubrikChar"/>
    <w:link w:val="Dokumenttyp"/>
    <w:uiPriority w:val="99"/>
    <w:locked/>
    <w:rsid w:val="00C412A7"/>
    <w:rPr>
      <w:rFonts w:ascii="Gill Sans MT" w:eastAsiaTheme="majorEastAsia" w:hAnsi="Gill Sans MT" w:cstheme="majorBidi"/>
      <w:color w:val="999999"/>
      <w:spacing w:val="5"/>
      <w:kern w:val="28"/>
      <w:sz w:val="32"/>
      <w:szCs w:val="52"/>
    </w:rPr>
  </w:style>
  <w:style w:type="character" w:customStyle="1" w:styleId="SidfotChar">
    <w:name w:val="Sidfot Char"/>
    <w:basedOn w:val="Standardstycketeckensnitt"/>
    <w:link w:val="Sidfot"/>
    <w:uiPriority w:val="99"/>
    <w:rsid w:val="00C412A7"/>
    <w:rPr>
      <w:rFonts w:ascii="Gill Sans MT" w:hAnsi="Gill Sans MT"/>
      <w:sz w:val="16"/>
    </w:rPr>
  </w:style>
  <w:style w:type="paragraph" w:customStyle="1" w:styleId="Dokumentuppgifter">
    <w:name w:val="Dokumentuppgifter"/>
    <w:basedOn w:val="Tabellinnehll"/>
    <w:rsid w:val="00C412A7"/>
    <w:rPr>
      <w:sz w:val="24"/>
    </w:rPr>
  </w:style>
  <w:style w:type="character" w:styleId="Kommentarsreferens">
    <w:name w:val="annotation reference"/>
    <w:basedOn w:val="Standardstycketeckensnitt"/>
    <w:semiHidden/>
    <w:unhideWhenUsed/>
    <w:rsid w:val="00BB6998"/>
    <w:rPr>
      <w:sz w:val="16"/>
      <w:szCs w:val="16"/>
    </w:rPr>
  </w:style>
  <w:style w:type="numbering" w:customStyle="1" w:styleId="Aktuelllista1">
    <w:name w:val="Aktuell lista1"/>
    <w:uiPriority w:val="99"/>
    <w:rsid w:val="00AE48B2"/>
    <w:pPr>
      <w:numPr>
        <w:numId w:val="23"/>
      </w:numPr>
    </w:pPr>
  </w:style>
  <w:style w:type="character" w:customStyle="1" w:styleId="cf01">
    <w:name w:val="cf01"/>
    <w:basedOn w:val="Standardstycketeckensnitt"/>
    <w:rsid w:val="00543131"/>
    <w:rPr>
      <w:rFonts w:ascii="Segoe UI" w:hAnsi="Segoe UI" w:cs="Segoe UI" w:hint="default"/>
      <w:sz w:val="18"/>
      <w:szCs w:val="18"/>
    </w:rPr>
  </w:style>
  <w:style w:type="paragraph" w:customStyle="1" w:styleId="pf0">
    <w:name w:val="pf0"/>
    <w:basedOn w:val="Normal"/>
    <w:rsid w:val="00ED3A47"/>
    <w:pPr>
      <w:spacing w:before="100" w:beforeAutospacing="1" w:after="100" w:afterAutospacing="1"/>
    </w:pPr>
    <w:rPr>
      <w:rFonts w:ascii="Times New Roman" w:hAnsi="Times New Roman"/>
      <w:szCs w:val="24"/>
    </w:rPr>
  </w:style>
  <w:style w:type="character" w:customStyle="1" w:styleId="cf11">
    <w:name w:val="cf11"/>
    <w:basedOn w:val="Standardstycketeckensnitt"/>
    <w:rsid w:val="00103A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517">
      <w:bodyDiv w:val="1"/>
      <w:marLeft w:val="0"/>
      <w:marRight w:val="0"/>
      <w:marTop w:val="0"/>
      <w:marBottom w:val="0"/>
      <w:divBdr>
        <w:top w:val="none" w:sz="0" w:space="0" w:color="auto"/>
        <w:left w:val="none" w:sz="0" w:space="0" w:color="auto"/>
        <w:bottom w:val="none" w:sz="0" w:space="0" w:color="auto"/>
        <w:right w:val="none" w:sz="0" w:space="0" w:color="auto"/>
      </w:divBdr>
    </w:div>
    <w:div w:id="126709267">
      <w:bodyDiv w:val="1"/>
      <w:marLeft w:val="0"/>
      <w:marRight w:val="0"/>
      <w:marTop w:val="0"/>
      <w:marBottom w:val="0"/>
      <w:divBdr>
        <w:top w:val="none" w:sz="0" w:space="0" w:color="auto"/>
        <w:left w:val="none" w:sz="0" w:space="0" w:color="auto"/>
        <w:bottom w:val="none" w:sz="0" w:space="0" w:color="auto"/>
        <w:right w:val="none" w:sz="0" w:space="0" w:color="auto"/>
      </w:divBdr>
    </w:div>
    <w:div w:id="486433447">
      <w:bodyDiv w:val="1"/>
      <w:marLeft w:val="0"/>
      <w:marRight w:val="0"/>
      <w:marTop w:val="0"/>
      <w:marBottom w:val="0"/>
      <w:divBdr>
        <w:top w:val="none" w:sz="0" w:space="0" w:color="auto"/>
        <w:left w:val="none" w:sz="0" w:space="0" w:color="auto"/>
        <w:bottom w:val="none" w:sz="0" w:space="0" w:color="auto"/>
        <w:right w:val="none" w:sz="0" w:space="0" w:color="auto"/>
      </w:divBdr>
    </w:div>
    <w:div w:id="574046018">
      <w:bodyDiv w:val="1"/>
      <w:marLeft w:val="0"/>
      <w:marRight w:val="0"/>
      <w:marTop w:val="0"/>
      <w:marBottom w:val="0"/>
      <w:divBdr>
        <w:top w:val="none" w:sz="0" w:space="0" w:color="auto"/>
        <w:left w:val="none" w:sz="0" w:space="0" w:color="auto"/>
        <w:bottom w:val="none" w:sz="0" w:space="0" w:color="auto"/>
        <w:right w:val="none" w:sz="0" w:space="0" w:color="auto"/>
      </w:divBdr>
    </w:div>
    <w:div w:id="711077869">
      <w:bodyDiv w:val="1"/>
      <w:marLeft w:val="0"/>
      <w:marRight w:val="0"/>
      <w:marTop w:val="0"/>
      <w:marBottom w:val="0"/>
      <w:divBdr>
        <w:top w:val="none" w:sz="0" w:space="0" w:color="auto"/>
        <w:left w:val="none" w:sz="0" w:space="0" w:color="auto"/>
        <w:bottom w:val="none" w:sz="0" w:space="0" w:color="auto"/>
        <w:right w:val="none" w:sz="0" w:space="0" w:color="auto"/>
      </w:divBdr>
    </w:div>
    <w:div w:id="1322347701">
      <w:bodyDiv w:val="1"/>
      <w:marLeft w:val="0"/>
      <w:marRight w:val="0"/>
      <w:marTop w:val="0"/>
      <w:marBottom w:val="0"/>
      <w:divBdr>
        <w:top w:val="none" w:sz="0" w:space="0" w:color="auto"/>
        <w:left w:val="none" w:sz="0" w:space="0" w:color="auto"/>
        <w:bottom w:val="none" w:sz="0" w:space="0" w:color="auto"/>
        <w:right w:val="none" w:sz="0" w:space="0" w:color="auto"/>
      </w:divBdr>
    </w:div>
    <w:div w:id="1566597905">
      <w:bodyDiv w:val="1"/>
      <w:marLeft w:val="0"/>
      <w:marRight w:val="0"/>
      <w:marTop w:val="0"/>
      <w:marBottom w:val="0"/>
      <w:divBdr>
        <w:top w:val="none" w:sz="0" w:space="0" w:color="auto"/>
        <w:left w:val="none" w:sz="0" w:space="0" w:color="auto"/>
        <w:bottom w:val="none" w:sz="0" w:space="0" w:color="auto"/>
        <w:right w:val="none" w:sz="0" w:space="0" w:color="auto"/>
      </w:divBdr>
    </w:div>
    <w:div w:id="21151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llar\Allm&#228;nna\Styrdokume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654E-6989-4A8A-92EF-81714B17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44</TotalTime>
  <Pages>27</Pages>
  <Words>7488</Words>
  <Characters>39689</Characters>
  <Application>Microsoft Office Word</Application>
  <DocSecurity>0</DocSecurity>
  <Lines>330</Lines>
  <Paragraphs>94</Paragraphs>
  <ScaleCrop>false</ScaleCrop>
  <Company>KRISTINEHAMNS KOMMUN</Company>
  <LinksUpToDate>false</LinksUpToDate>
  <CharactersWithSpaces>47083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Skolförvaltningen</dc:creator>
  <cp:keywords/>
  <dc:description>Framställt från en av FORMsoft ABs mallar</dc:description>
  <cp:lastModifiedBy>Monica Ingman</cp:lastModifiedBy>
  <cp:revision>7</cp:revision>
  <cp:lastPrinted>2024-09-26T05:46:00Z</cp:lastPrinted>
  <dcterms:created xsi:type="dcterms:W3CDTF">2026-02-10T06:50:00Z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158e14-c629-43f8-9a6d-a6fa4ce50067_Enabled">
    <vt:lpwstr>true</vt:lpwstr>
  </property>
  <property fmtid="{D5CDD505-2E9C-101B-9397-08002B2CF9AE}" pid="3" name="MSIP_Label_f8158e14-c629-43f8-9a6d-a6fa4ce50067_SetDate">
    <vt:lpwstr>2024-01-08T13:15:17Z</vt:lpwstr>
  </property>
  <property fmtid="{D5CDD505-2E9C-101B-9397-08002B2CF9AE}" pid="4" name="MSIP_Label_f8158e14-c629-43f8-9a6d-a6fa4ce50067_Method">
    <vt:lpwstr>Standard</vt:lpwstr>
  </property>
  <property fmtid="{D5CDD505-2E9C-101B-9397-08002B2CF9AE}" pid="5" name="MSIP_Label_f8158e14-c629-43f8-9a6d-a6fa4ce50067_Name">
    <vt:lpwstr>Internt för medarbetare</vt:lpwstr>
  </property>
  <property fmtid="{D5CDD505-2E9C-101B-9397-08002B2CF9AE}" pid="6" name="MSIP_Label_f8158e14-c629-43f8-9a6d-a6fa4ce50067_SiteId">
    <vt:lpwstr>d55cb734-5713-44a5-86ad-2b64b1debea0</vt:lpwstr>
  </property>
  <property fmtid="{D5CDD505-2E9C-101B-9397-08002B2CF9AE}" pid="7" name="MSIP_Label_f8158e14-c629-43f8-9a6d-a6fa4ce50067_ActionId">
    <vt:lpwstr>9be8a7c0-afdf-4b27-9ed0-afd3ca518b29</vt:lpwstr>
  </property>
  <property fmtid="{D5CDD505-2E9C-101B-9397-08002B2CF9AE}" pid="8" name="MSIP_Label_f8158e14-c629-43f8-9a6d-a6fa4ce50067_ContentBits">
    <vt:lpwstr>0</vt:lpwstr>
  </property>
</Properties>
</file>